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30CB569E"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857F1C">
        <w:rPr>
          <w:rFonts w:eastAsia="Calibri"/>
          <w:b/>
          <w:color w:val="000000"/>
          <w:sz w:val="28"/>
          <w:szCs w:val="28"/>
          <w:lang w:eastAsia="en-US"/>
        </w:rPr>
        <w:t xml:space="preserve">Dostawa tarcicy dla </w:t>
      </w:r>
      <w:r w:rsidR="00043584">
        <w:rPr>
          <w:rFonts w:eastAsia="Calibri"/>
          <w:b/>
          <w:color w:val="000000"/>
          <w:sz w:val="28"/>
          <w:szCs w:val="28"/>
          <w:lang w:eastAsia="en-US"/>
        </w:rPr>
        <w:t>O</w:t>
      </w:r>
      <w:r w:rsidR="00857F1C">
        <w:rPr>
          <w:rFonts w:eastAsia="Calibri"/>
          <w:b/>
          <w:color w:val="000000"/>
          <w:sz w:val="28"/>
          <w:szCs w:val="28"/>
          <w:lang w:eastAsia="en-US"/>
        </w:rPr>
        <w:t xml:space="preserve">ddziałów </w:t>
      </w:r>
      <w:r w:rsidR="00043584">
        <w:rPr>
          <w:rFonts w:eastAsia="Calibri"/>
          <w:b/>
          <w:color w:val="000000"/>
          <w:sz w:val="28"/>
          <w:szCs w:val="28"/>
          <w:lang w:eastAsia="en-US"/>
        </w:rPr>
        <w:t>P</w:t>
      </w:r>
      <w:r w:rsidR="00857F1C">
        <w:rPr>
          <w:rFonts w:eastAsia="Calibri"/>
          <w:b/>
          <w:color w:val="000000"/>
          <w:sz w:val="28"/>
          <w:szCs w:val="28"/>
          <w:lang w:eastAsia="en-US"/>
        </w:rPr>
        <w:t>olskiej Grupy Górniczej SA – nr grupy 201-1</w:t>
      </w:r>
    </w:p>
    <w:p w14:paraId="5FC015B2" w14:textId="781E4BB9"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57F1C">
        <w:rPr>
          <w:rFonts w:eastAsia="Calibri"/>
          <w:b/>
          <w:color w:val="000000"/>
          <w:sz w:val="24"/>
          <w:szCs w:val="24"/>
          <w:lang w:eastAsia="en-US"/>
        </w:rPr>
        <w:t>702500192</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5A1F3102"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D430F3">
              <w:rPr>
                <w:noProof/>
                <w:webHidden/>
              </w:rPr>
              <w:t>3</w:t>
            </w:r>
            <w:r w:rsidR="000E073B">
              <w:rPr>
                <w:noProof/>
                <w:webHidden/>
              </w:rPr>
              <w:fldChar w:fldCharType="end"/>
            </w:r>
          </w:hyperlink>
        </w:p>
        <w:p w14:paraId="1B6ED69B" w14:textId="624694A8"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D430F3">
              <w:rPr>
                <w:noProof/>
                <w:webHidden/>
              </w:rPr>
              <w:t>3</w:t>
            </w:r>
            <w:r>
              <w:rPr>
                <w:noProof/>
                <w:webHidden/>
              </w:rPr>
              <w:fldChar w:fldCharType="end"/>
            </w:r>
          </w:hyperlink>
        </w:p>
        <w:p w14:paraId="062BB95A" w14:textId="4EEC6F09"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D430F3">
              <w:rPr>
                <w:noProof/>
                <w:webHidden/>
              </w:rPr>
              <w:t>3</w:t>
            </w:r>
            <w:r>
              <w:rPr>
                <w:noProof/>
                <w:webHidden/>
              </w:rPr>
              <w:fldChar w:fldCharType="end"/>
            </w:r>
          </w:hyperlink>
        </w:p>
        <w:p w14:paraId="56725848" w14:textId="6153527D"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D430F3">
              <w:rPr>
                <w:noProof/>
                <w:webHidden/>
              </w:rPr>
              <w:t>4</w:t>
            </w:r>
            <w:r>
              <w:rPr>
                <w:noProof/>
                <w:webHidden/>
              </w:rPr>
              <w:fldChar w:fldCharType="end"/>
            </w:r>
          </w:hyperlink>
        </w:p>
        <w:p w14:paraId="7BB1B0E6" w14:textId="44A82922"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D430F3">
              <w:rPr>
                <w:noProof/>
                <w:webHidden/>
              </w:rPr>
              <w:t>4</w:t>
            </w:r>
            <w:r>
              <w:rPr>
                <w:noProof/>
                <w:webHidden/>
              </w:rPr>
              <w:fldChar w:fldCharType="end"/>
            </w:r>
          </w:hyperlink>
        </w:p>
        <w:p w14:paraId="6ADC5339" w14:textId="40595E65"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D430F3">
              <w:rPr>
                <w:noProof/>
                <w:webHidden/>
              </w:rPr>
              <w:t>6</w:t>
            </w:r>
            <w:r>
              <w:rPr>
                <w:noProof/>
                <w:webHidden/>
              </w:rPr>
              <w:fldChar w:fldCharType="end"/>
            </w:r>
          </w:hyperlink>
        </w:p>
        <w:p w14:paraId="2171B2A9" w14:textId="3DEB8817"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D430F3">
              <w:rPr>
                <w:noProof/>
                <w:webHidden/>
              </w:rPr>
              <w:t>7</w:t>
            </w:r>
            <w:r>
              <w:rPr>
                <w:noProof/>
                <w:webHidden/>
              </w:rPr>
              <w:fldChar w:fldCharType="end"/>
            </w:r>
          </w:hyperlink>
        </w:p>
        <w:p w14:paraId="21DFC81A" w14:textId="55166E67"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D430F3">
              <w:rPr>
                <w:noProof/>
                <w:webHidden/>
              </w:rPr>
              <w:t>7</w:t>
            </w:r>
            <w:r>
              <w:rPr>
                <w:noProof/>
                <w:webHidden/>
              </w:rPr>
              <w:fldChar w:fldCharType="end"/>
            </w:r>
          </w:hyperlink>
        </w:p>
        <w:p w14:paraId="210C4498" w14:textId="19C2F918"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D430F3">
              <w:rPr>
                <w:noProof/>
                <w:webHidden/>
              </w:rPr>
              <w:t>9</w:t>
            </w:r>
            <w:r>
              <w:rPr>
                <w:noProof/>
                <w:webHidden/>
              </w:rPr>
              <w:fldChar w:fldCharType="end"/>
            </w:r>
          </w:hyperlink>
        </w:p>
        <w:p w14:paraId="6EB04911" w14:textId="52AA795D"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D430F3">
              <w:rPr>
                <w:noProof/>
                <w:webHidden/>
              </w:rPr>
              <w:t>9</w:t>
            </w:r>
            <w:r>
              <w:rPr>
                <w:noProof/>
                <w:webHidden/>
              </w:rPr>
              <w:fldChar w:fldCharType="end"/>
            </w:r>
          </w:hyperlink>
        </w:p>
        <w:p w14:paraId="7BF006CF" w14:textId="793CC246"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D430F3">
              <w:rPr>
                <w:noProof/>
                <w:webHidden/>
              </w:rPr>
              <w:t>9</w:t>
            </w:r>
            <w:r>
              <w:rPr>
                <w:noProof/>
                <w:webHidden/>
              </w:rPr>
              <w:fldChar w:fldCharType="end"/>
            </w:r>
          </w:hyperlink>
        </w:p>
        <w:p w14:paraId="42423A4C" w14:textId="39BF4CE0"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D430F3">
              <w:rPr>
                <w:noProof/>
                <w:webHidden/>
              </w:rPr>
              <w:t>11</w:t>
            </w:r>
            <w:r>
              <w:rPr>
                <w:noProof/>
                <w:webHidden/>
              </w:rPr>
              <w:fldChar w:fldCharType="end"/>
            </w:r>
          </w:hyperlink>
        </w:p>
        <w:p w14:paraId="01C33C45" w14:textId="22BE5633"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D430F3">
              <w:rPr>
                <w:noProof/>
                <w:webHidden/>
              </w:rPr>
              <w:t>11</w:t>
            </w:r>
            <w:r>
              <w:rPr>
                <w:noProof/>
                <w:webHidden/>
              </w:rPr>
              <w:fldChar w:fldCharType="end"/>
            </w:r>
          </w:hyperlink>
        </w:p>
        <w:p w14:paraId="39EBE18F" w14:textId="72727C5A"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D430F3">
              <w:rPr>
                <w:noProof/>
                <w:webHidden/>
              </w:rPr>
              <w:t>11</w:t>
            </w:r>
            <w:r>
              <w:rPr>
                <w:noProof/>
                <w:webHidden/>
              </w:rPr>
              <w:fldChar w:fldCharType="end"/>
            </w:r>
          </w:hyperlink>
        </w:p>
        <w:p w14:paraId="2938F129" w14:textId="4818AC21"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D430F3">
              <w:rPr>
                <w:noProof/>
                <w:webHidden/>
              </w:rPr>
              <w:t>12</w:t>
            </w:r>
            <w:r>
              <w:rPr>
                <w:noProof/>
                <w:webHidden/>
              </w:rPr>
              <w:fldChar w:fldCharType="end"/>
            </w:r>
          </w:hyperlink>
        </w:p>
        <w:p w14:paraId="088883F2" w14:textId="3A658A18"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D430F3">
              <w:rPr>
                <w:noProof/>
                <w:webHidden/>
              </w:rPr>
              <w:t>12</w:t>
            </w:r>
            <w:r>
              <w:rPr>
                <w:noProof/>
                <w:webHidden/>
              </w:rPr>
              <w:fldChar w:fldCharType="end"/>
            </w:r>
          </w:hyperlink>
        </w:p>
        <w:p w14:paraId="783A8A6A" w14:textId="277AC56F"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D430F3">
              <w:rPr>
                <w:noProof/>
                <w:webHidden/>
              </w:rPr>
              <w:t>12</w:t>
            </w:r>
            <w:r>
              <w:rPr>
                <w:noProof/>
                <w:webHidden/>
              </w:rPr>
              <w:fldChar w:fldCharType="end"/>
            </w:r>
          </w:hyperlink>
        </w:p>
        <w:p w14:paraId="78DD0ADA" w14:textId="701B778D"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D430F3">
              <w:rPr>
                <w:noProof/>
                <w:webHidden/>
              </w:rPr>
              <w:t>13</w:t>
            </w:r>
            <w:r>
              <w:rPr>
                <w:noProof/>
                <w:webHidden/>
              </w:rPr>
              <w:fldChar w:fldCharType="end"/>
            </w:r>
          </w:hyperlink>
        </w:p>
        <w:p w14:paraId="52F64142" w14:textId="1C5BD8C7"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D430F3">
              <w:rPr>
                <w:noProof/>
                <w:webHidden/>
              </w:rPr>
              <w:t>13</w:t>
            </w:r>
            <w:r>
              <w:rPr>
                <w:noProof/>
                <w:webHidden/>
              </w:rPr>
              <w:fldChar w:fldCharType="end"/>
            </w:r>
          </w:hyperlink>
        </w:p>
        <w:p w14:paraId="4C3268C0" w14:textId="07DA731B"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D430F3">
              <w:rPr>
                <w:noProof/>
                <w:webHidden/>
              </w:rPr>
              <w:t>13</w:t>
            </w:r>
            <w:r>
              <w:rPr>
                <w:noProof/>
                <w:webHidden/>
              </w:rPr>
              <w:fldChar w:fldCharType="end"/>
            </w:r>
          </w:hyperlink>
        </w:p>
        <w:p w14:paraId="44E97D8B" w14:textId="2DCF6F37"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D430F3">
              <w:rPr>
                <w:noProof/>
                <w:webHidden/>
              </w:rPr>
              <w:t>13</w:t>
            </w:r>
            <w:r>
              <w:rPr>
                <w:noProof/>
                <w:webHidden/>
              </w:rPr>
              <w:fldChar w:fldCharType="end"/>
            </w:r>
          </w:hyperlink>
        </w:p>
        <w:p w14:paraId="4C8217A2" w14:textId="7EBDC6BA"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D430F3">
              <w:rPr>
                <w:noProof/>
                <w:webHidden/>
              </w:rPr>
              <w:t>13</w:t>
            </w:r>
            <w:r>
              <w:rPr>
                <w:noProof/>
                <w:webHidden/>
              </w:rPr>
              <w:fldChar w:fldCharType="end"/>
            </w:r>
          </w:hyperlink>
        </w:p>
        <w:p w14:paraId="35D18F66" w14:textId="639687E1"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D430F3">
              <w:rPr>
                <w:noProof/>
                <w:webHidden/>
              </w:rPr>
              <w:t>14</w:t>
            </w:r>
            <w:r>
              <w:rPr>
                <w:noProof/>
                <w:webHidden/>
              </w:rPr>
              <w:fldChar w:fldCharType="end"/>
            </w:r>
          </w:hyperlink>
        </w:p>
        <w:p w14:paraId="437704F6" w14:textId="706BCB90"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D430F3">
              <w:rPr>
                <w:noProof/>
                <w:webHidden/>
              </w:rPr>
              <w:t>14</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282852">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282852">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282852">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282852">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282852">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282852">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02CA1C6C" w:rsidR="00B906DD" w:rsidRPr="00857F1C" w:rsidRDefault="00B906DD" w:rsidP="00282852">
      <w:pPr>
        <w:pStyle w:val="Tekstpodstawowy2"/>
        <w:numPr>
          <w:ilvl w:val="0"/>
          <w:numId w:val="15"/>
        </w:numPr>
        <w:spacing w:after="0" w:line="240" w:lineRule="auto"/>
        <w:ind w:left="426" w:hanging="426"/>
        <w:jc w:val="both"/>
        <w:rPr>
          <w:color w:val="000000" w:themeColor="text1"/>
          <w:sz w:val="22"/>
          <w:szCs w:val="22"/>
        </w:rPr>
      </w:pPr>
      <w:r w:rsidRPr="00857F1C">
        <w:rPr>
          <w:b/>
          <w:color w:val="000000" w:themeColor="text1"/>
          <w:sz w:val="22"/>
          <w:szCs w:val="22"/>
        </w:rPr>
        <w:t xml:space="preserve">Przedmiotem zamówienia jest: </w:t>
      </w:r>
      <w:r w:rsidRPr="00857F1C">
        <w:rPr>
          <w:color w:val="000000" w:themeColor="text1"/>
          <w:sz w:val="22"/>
          <w:szCs w:val="22"/>
        </w:rPr>
        <w:t xml:space="preserve">Dostawa </w:t>
      </w:r>
      <w:r w:rsidR="00857F1C" w:rsidRPr="00857F1C">
        <w:rPr>
          <w:color w:val="000000" w:themeColor="text1"/>
          <w:sz w:val="22"/>
          <w:szCs w:val="22"/>
        </w:rPr>
        <w:t>tarcicy</w:t>
      </w:r>
      <w:r w:rsidRPr="00857F1C">
        <w:rPr>
          <w:color w:val="000000" w:themeColor="text1"/>
          <w:sz w:val="22"/>
          <w:szCs w:val="22"/>
        </w:rPr>
        <w:t xml:space="preserve"> dla Oddziałów Polskiej Grupy Górniczej S.A. – nr grupy </w:t>
      </w:r>
      <w:r w:rsidR="00857F1C" w:rsidRPr="00857F1C">
        <w:rPr>
          <w:color w:val="000000" w:themeColor="text1"/>
          <w:sz w:val="22"/>
          <w:szCs w:val="22"/>
        </w:rPr>
        <w:t>201-1</w:t>
      </w:r>
    </w:p>
    <w:p w14:paraId="06A49797" w14:textId="77777777" w:rsidR="00857F1C" w:rsidRPr="00857F1C" w:rsidRDefault="00B906DD" w:rsidP="00282852">
      <w:pPr>
        <w:numPr>
          <w:ilvl w:val="0"/>
          <w:numId w:val="15"/>
        </w:numPr>
        <w:ind w:left="426" w:hanging="426"/>
        <w:jc w:val="both"/>
        <w:rPr>
          <w:color w:val="000000" w:themeColor="text1"/>
          <w:sz w:val="22"/>
          <w:szCs w:val="22"/>
        </w:rPr>
      </w:pPr>
      <w:r w:rsidRPr="00857F1C">
        <w:rPr>
          <w:color w:val="000000" w:themeColor="text1"/>
          <w:sz w:val="22"/>
          <w:szCs w:val="22"/>
        </w:rPr>
        <w:t xml:space="preserve">Kod CPV: </w:t>
      </w:r>
      <w:r w:rsidR="00857F1C" w:rsidRPr="00857F1C">
        <w:rPr>
          <w:color w:val="000000" w:themeColor="text1"/>
          <w:sz w:val="22"/>
          <w:szCs w:val="22"/>
        </w:rPr>
        <w:t>03419000</w:t>
      </w:r>
    </w:p>
    <w:p w14:paraId="0923F4DE" w14:textId="77777777" w:rsidR="00B906DD" w:rsidRPr="00F12B6B" w:rsidRDefault="00B906DD" w:rsidP="00282852">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282852">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282852">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rsidP="00282852">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12F51132" w:rsidR="00B906DD" w:rsidRDefault="00B906DD" w:rsidP="00282852">
      <w:pPr>
        <w:numPr>
          <w:ilvl w:val="0"/>
          <w:numId w:val="16"/>
        </w:numPr>
        <w:ind w:left="284" w:hanging="284"/>
        <w:jc w:val="both"/>
        <w:rPr>
          <w:sz w:val="22"/>
          <w:szCs w:val="22"/>
        </w:rPr>
      </w:pPr>
      <w:r w:rsidRPr="00750E51">
        <w:rPr>
          <w:sz w:val="22"/>
          <w:szCs w:val="22"/>
        </w:rPr>
        <w:t xml:space="preserve">Zamawiający </w:t>
      </w:r>
      <w:r w:rsidRPr="00857F1C">
        <w:rPr>
          <w:b/>
          <w:color w:val="000000" w:themeColor="text1"/>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857F1C">
        <w:rPr>
          <w:b/>
          <w:sz w:val="22"/>
          <w:szCs w:val="22"/>
        </w:rPr>
        <w:t>15</w:t>
      </w:r>
      <w:r w:rsidRPr="00750E51">
        <w:rPr>
          <w:sz w:val="22"/>
          <w:szCs w:val="22"/>
        </w:rPr>
        <w:t xml:space="preserve"> </w:t>
      </w:r>
    </w:p>
    <w:p w14:paraId="23A412EC" w14:textId="77777777" w:rsidR="00B906DD" w:rsidRPr="00533676" w:rsidRDefault="00B906DD" w:rsidP="00282852">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282852">
      <w:pPr>
        <w:pStyle w:val="Ustp"/>
        <w:numPr>
          <w:ilvl w:val="0"/>
          <w:numId w:val="39"/>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282852">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282852">
      <w:pPr>
        <w:pStyle w:val="Punkt"/>
        <w:numPr>
          <w:ilvl w:val="0"/>
          <w:numId w:val="40"/>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282852">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282852">
      <w:pPr>
        <w:pStyle w:val="Ustp"/>
        <w:numPr>
          <w:ilvl w:val="0"/>
          <w:numId w:val="39"/>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282852">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282852">
      <w:pPr>
        <w:pStyle w:val="Punkt"/>
        <w:numPr>
          <w:ilvl w:val="0"/>
          <w:numId w:val="41"/>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(t.j.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282852">
      <w:pPr>
        <w:pStyle w:val="Punkt"/>
        <w:numPr>
          <w:ilvl w:val="0"/>
          <w:numId w:val="41"/>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282852">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282852">
      <w:pPr>
        <w:pStyle w:val="Punkt"/>
        <w:numPr>
          <w:ilvl w:val="0"/>
          <w:numId w:val="41"/>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(t.j.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282852">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0B3E84E3" w:rsidR="0073300F" w:rsidRPr="00F64754" w:rsidRDefault="00837F7B" w:rsidP="00282852">
      <w:pPr>
        <w:pStyle w:val="Punkt"/>
        <w:numPr>
          <w:ilvl w:val="0"/>
          <w:numId w:val="41"/>
        </w:numPr>
        <w:spacing w:line="240" w:lineRule="auto"/>
        <w:rPr>
          <w:sz w:val="22"/>
          <w:szCs w:val="22"/>
        </w:rPr>
      </w:pPr>
      <w:r w:rsidRPr="00F64754">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F64754" w:rsidRDefault="00837F7B" w:rsidP="00282852">
      <w:pPr>
        <w:pStyle w:val="Akapitzlist"/>
        <w:numPr>
          <w:ilvl w:val="2"/>
          <w:numId w:val="41"/>
        </w:numPr>
        <w:ind w:left="993" w:hanging="284"/>
        <w:jc w:val="both"/>
        <w:rPr>
          <w:sz w:val="22"/>
          <w:szCs w:val="22"/>
        </w:rPr>
      </w:pPr>
      <w:r w:rsidRPr="00F64754">
        <w:rPr>
          <w:sz w:val="22"/>
          <w:szCs w:val="22"/>
        </w:rPr>
        <w:t>nie zabezpieczył oferty wymaganym wadium i odmówił zawarcia umowy, lub</w:t>
      </w:r>
    </w:p>
    <w:p w14:paraId="50A2CE64" w14:textId="77777777" w:rsidR="00837F7B" w:rsidRPr="00F64754" w:rsidRDefault="00837F7B" w:rsidP="00282852">
      <w:pPr>
        <w:pStyle w:val="Akapitzlist"/>
        <w:numPr>
          <w:ilvl w:val="2"/>
          <w:numId w:val="41"/>
        </w:numPr>
        <w:ind w:left="993" w:hanging="284"/>
        <w:jc w:val="both"/>
        <w:rPr>
          <w:sz w:val="22"/>
          <w:szCs w:val="22"/>
        </w:rPr>
      </w:pPr>
      <w:r w:rsidRPr="00F64754">
        <w:rPr>
          <w:sz w:val="22"/>
          <w:szCs w:val="22"/>
        </w:rPr>
        <w:t xml:space="preserve">nie zabezpieczył oferty wymaganym wadium i wycofał ofertę, lub </w:t>
      </w:r>
    </w:p>
    <w:p w14:paraId="10D4C50C" w14:textId="77777777" w:rsidR="00837F7B" w:rsidRPr="00F64754" w:rsidRDefault="00837F7B" w:rsidP="00282852">
      <w:pPr>
        <w:pStyle w:val="Akapitzlist"/>
        <w:numPr>
          <w:ilvl w:val="2"/>
          <w:numId w:val="41"/>
        </w:numPr>
        <w:ind w:left="993" w:hanging="284"/>
        <w:jc w:val="both"/>
        <w:rPr>
          <w:sz w:val="22"/>
          <w:szCs w:val="22"/>
        </w:rPr>
      </w:pPr>
      <w:r w:rsidRPr="00F64754">
        <w:rPr>
          <w:sz w:val="22"/>
          <w:szCs w:val="22"/>
        </w:rPr>
        <w:t xml:space="preserve">nie zabezpieczył oferty wymaganym wadium i nie uzupełnił oświadczeń </w:t>
      </w:r>
      <w:r w:rsidRPr="00F64754">
        <w:rPr>
          <w:sz w:val="22"/>
          <w:szCs w:val="22"/>
        </w:rPr>
        <w:br/>
        <w:t xml:space="preserve">i dokumentów na wezwanie, o którym mowa w § 39 Regulaminu. </w:t>
      </w:r>
    </w:p>
    <w:p w14:paraId="34C174ED" w14:textId="3BD46782" w:rsidR="00B906DD" w:rsidRPr="0073300F" w:rsidRDefault="00B906DD" w:rsidP="00282852">
      <w:pPr>
        <w:pStyle w:val="Ustp"/>
        <w:numPr>
          <w:ilvl w:val="0"/>
          <w:numId w:val="39"/>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r>
        <w:rPr>
          <w:bCs/>
          <w:sz w:val="22"/>
          <w:szCs w:val="22"/>
        </w:rPr>
        <w:t xml:space="preserve">t.j. </w:t>
      </w:r>
      <w:r w:rsidRPr="00103AC2">
        <w:rPr>
          <w:bCs/>
          <w:sz w:val="22"/>
          <w:szCs w:val="22"/>
        </w:rPr>
        <w:t>Dz. U. z 2022</w:t>
      </w:r>
      <w:r>
        <w:rPr>
          <w:bCs/>
          <w:sz w:val="22"/>
          <w:szCs w:val="22"/>
        </w:rPr>
        <w:t>r.</w:t>
      </w:r>
      <w:r w:rsidRPr="00103AC2">
        <w:rPr>
          <w:bCs/>
          <w:sz w:val="22"/>
          <w:szCs w:val="22"/>
        </w:rPr>
        <w:t xml:space="preserve"> poz. 593 </w:t>
      </w:r>
      <w:r>
        <w:rPr>
          <w:bCs/>
          <w:sz w:val="22"/>
          <w:szCs w:val="22"/>
        </w:rPr>
        <w:t>z późn.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osób prawnych, podmiotów lub organów, do których prawa własności bezpośrednio lub pośrednio w ponad 50 % należą do podmiotu, o którym mowa w tirecie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282852">
      <w:pPr>
        <w:pStyle w:val="Ustp"/>
        <w:numPr>
          <w:ilvl w:val="0"/>
          <w:numId w:val="39"/>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282852">
      <w:pPr>
        <w:pStyle w:val="Akapitzlist"/>
        <w:numPr>
          <w:ilvl w:val="1"/>
          <w:numId w:val="4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rsidP="00282852">
      <w:pPr>
        <w:pStyle w:val="Akapitzlist"/>
        <w:numPr>
          <w:ilvl w:val="1"/>
          <w:numId w:val="4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013" w:type="pct"/>
        <w:tblInd w:w="709" w:type="dxa"/>
        <w:tblCellMar>
          <w:left w:w="70" w:type="dxa"/>
          <w:right w:w="70" w:type="dxa"/>
        </w:tblCellMar>
        <w:tblLook w:val="0000" w:firstRow="0" w:lastRow="0" w:firstColumn="0" w:lastColumn="0" w:noHBand="0" w:noVBand="0"/>
      </w:tblPr>
      <w:tblGrid>
        <w:gridCol w:w="1548"/>
        <w:gridCol w:w="486"/>
        <w:gridCol w:w="348"/>
        <w:gridCol w:w="1160"/>
        <w:gridCol w:w="3738"/>
      </w:tblGrid>
      <w:tr w:rsidR="00827BD7" w:rsidRPr="00827BD7" w14:paraId="15536DD7" w14:textId="77777777" w:rsidTr="004D682C">
        <w:trPr>
          <w:trHeight w:val="100"/>
        </w:trPr>
        <w:tc>
          <w:tcPr>
            <w:tcW w:w="1063" w:type="pct"/>
            <w:shd w:val="clear" w:color="FFFFFF" w:fill="FFFFFF"/>
            <w:vAlign w:val="center"/>
          </w:tcPr>
          <w:p w14:paraId="01974E1A" w14:textId="77777777" w:rsidR="00B906DD" w:rsidRPr="00827BD7" w:rsidRDefault="00B906DD" w:rsidP="00D21E6C">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249BEB54" w14:textId="77777777" w:rsidR="00B906DD" w:rsidRPr="00827BD7" w:rsidRDefault="00B906DD" w:rsidP="00D21E6C">
            <w:pPr>
              <w:jc w:val="center"/>
              <w:rPr>
                <w:color w:val="000000" w:themeColor="text1"/>
                <w:sz w:val="22"/>
                <w:szCs w:val="22"/>
              </w:rPr>
            </w:pPr>
            <w:r w:rsidRPr="00827BD7">
              <w:rPr>
                <w:color w:val="000000" w:themeColor="text1"/>
                <w:sz w:val="22"/>
                <w:szCs w:val="22"/>
              </w:rPr>
              <w:t>1</w:t>
            </w:r>
          </w:p>
        </w:tc>
        <w:tc>
          <w:tcPr>
            <w:tcW w:w="239" w:type="pct"/>
            <w:shd w:val="clear" w:color="FFFFFF" w:fill="FFFFFF"/>
            <w:vAlign w:val="center"/>
          </w:tcPr>
          <w:p w14:paraId="0C9FAB9E" w14:textId="77777777" w:rsidR="00B906DD" w:rsidRPr="00827BD7" w:rsidRDefault="00B906DD" w:rsidP="00D21E6C">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648790EB" w14:textId="5333A36A" w:rsidR="00B906DD" w:rsidRPr="00827BD7" w:rsidRDefault="00FC2223" w:rsidP="00D21E6C">
            <w:pPr>
              <w:rPr>
                <w:color w:val="000000" w:themeColor="text1"/>
                <w:sz w:val="22"/>
                <w:szCs w:val="22"/>
              </w:rPr>
            </w:pPr>
            <w:r w:rsidRPr="00827BD7">
              <w:rPr>
                <w:color w:val="000000" w:themeColor="text1"/>
                <w:sz w:val="22"/>
                <w:szCs w:val="22"/>
              </w:rPr>
              <w:t>140 000,00</w:t>
            </w:r>
          </w:p>
        </w:tc>
        <w:tc>
          <w:tcPr>
            <w:tcW w:w="2567" w:type="pct"/>
            <w:shd w:val="clear" w:color="FFFFFF" w:fill="FFFFFF"/>
            <w:vAlign w:val="center"/>
          </w:tcPr>
          <w:p w14:paraId="3FCF78A0" w14:textId="77777777" w:rsidR="00B906DD" w:rsidRPr="00827BD7" w:rsidRDefault="00B906DD" w:rsidP="00D21E6C">
            <w:pPr>
              <w:rPr>
                <w:color w:val="000000" w:themeColor="text1"/>
                <w:sz w:val="22"/>
                <w:szCs w:val="22"/>
              </w:rPr>
            </w:pPr>
            <w:r w:rsidRPr="00827BD7">
              <w:rPr>
                <w:color w:val="000000" w:themeColor="text1"/>
                <w:sz w:val="22"/>
                <w:szCs w:val="22"/>
              </w:rPr>
              <w:t>PLN</w:t>
            </w:r>
          </w:p>
        </w:tc>
      </w:tr>
      <w:tr w:rsidR="00827BD7" w:rsidRPr="00827BD7" w14:paraId="790B073A" w14:textId="77777777" w:rsidTr="004D682C">
        <w:trPr>
          <w:trHeight w:val="100"/>
        </w:trPr>
        <w:tc>
          <w:tcPr>
            <w:tcW w:w="1063" w:type="pct"/>
            <w:shd w:val="clear" w:color="FFFFFF" w:fill="FFFFFF"/>
            <w:vAlign w:val="center"/>
          </w:tcPr>
          <w:p w14:paraId="3CA9912B" w14:textId="77777777" w:rsidR="00B906DD" w:rsidRPr="00827BD7" w:rsidRDefault="00B906DD" w:rsidP="00D21E6C">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50330413" w14:textId="77777777" w:rsidR="00B906DD" w:rsidRPr="00827BD7" w:rsidRDefault="00B906DD" w:rsidP="00D21E6C">
            <w:pPr>
              <w:jc w:val="center"/>
              <w:rPr>
                <w:color w:val="000000" w:themeColor="text1"/>
                <w:sz w:val="22"/>
                <w:szCs w:val="22"/>
              </w:rPr>
            </w:pPr>
            <w:r w:rsidRPr="00827BD7">
              <w:rPr>
                <w:color w:val="000000" w:themeColor="text1"/>
                <w:sz w:val="22"/>
                <w:szCs w:val="22"/>
              </w:rPr>
              <w:t>2</w:t>
            </w:r>
          </w:p>
        </w:tc>
        <w:tc>
          <w:tcPr>
            <w:tcW w:w="239" w:type="pct"/>
            <w:shd w:val="clear" w:color="FFFFFF" w:fill="FFFFFF"/>
            <w:vAlign w:val="center"/>
          </w:tcPr>
          <w:p w14:paraId="5030247E" w14:textId="77777777" w:rsidR="00B906DD" w:rsidRPr="00827BD7" w:rsidRDefault="00B906DD" w:rsidP="00D21E6C">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61F4DC93" w14:textId="6A3FB59F" w:rsidR="00B906DD" w:rsidRPr="00827BD7" w:rsidRDefault="00FC2223" w:rsidP="00D21E6C">
            <w:pPr>
              <w:rPr>
                <w:color w:val="000000" w:themeColor="text1"/>
                <w:sz w:val="22"/>
                <w:szCs w:val="22"/>
              </w:rPr>
            </w:pPr>
            <w:r w:rsidRPr="00827BD7">
              <w:rPr>
                <w:color w:val="000000" w:themeColor="text1"/>
                <w:sz w:val="22"/>
                <w:szCs w:val="22"/>
              </w:rPr>
              <w:t xml:space="preserve">  10 000,00</w:t>
            </w:r>
          </w:p>
        </w:tc>
        <w:tc>
          <w:tcPr>
            <w:tcW w:w="2567" w:type="pct"/>
            <w:shd w:val="clear" w:color="FFFFFF" w:fill="FFFFFF"/>
            <w:vAlign w:val="center"/>
          </w:tcPr>
          <w:p w14:paraId="09BED556" w14:textId="77777777" w:rsidR="00B906DD" w:rsidRPr="00827BD7" w:rsidRDefault="00B906DD" w:rsidP="00D21E6C">
            <w:pPr>
              <w:rPr>
                <w:color w:val="000000" w:themeColor="text1"/>
                <w:sz w:val="22"/>
                <w:szCs w:val="22"/>
              </w:rPr>
            </w:pPr>
            <w:r w:rsidRPr="00827BD7">
              <w:rPr>
                <w:color w:val="000000" w:themeColor="text1"/>
                <w:sz w:val="22"/>
                <w:szCs w:val="22"/>
              </w:rPr>
              <w:t>PLN</w:t>
            </w:r>
          </w:p>
        </w:tc>
      </w:tr>
      <w:tr w:rsidR="00827BD7" w:rsidRPr="00827BD7" w14:paraId="462AF08E" w14:textId="77777777" w:rsidTr="004D682C">
        <w:trPr>
          <w:trHeight w:val="100"/>
        </w:trPr>
        <w:tc>
          <w:tcPr>
            <w:tcW w:w="1063" w:type="pct"/>
            <w:shd w:val="clear" w:color="FFFFFF" w:fill="FFFFFF"/>
            <w:vAlign w:val="center"/>
          </w:tcPr>
          <w:p w14:paraId="372124BF" w14:textId="77777777" w:rsidR="00B906DD" w:rsidRPr="00827BD7" w:rsidRDefault="00B906DD" w:rsidP="00D21E6C">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0D8B83CA" w14:textId="40924C43" w:rsidR="00B906DD" w:rsidRPr="00827BD7" w:rsidRDefault="00926DF2" w:rsidP="00D21E6C">
            <w:pPr>
              <w:jc w:val="center"/>
              <w:rPr>
                <w:color w:val="000000" w:themeColor="text1"/>
                <w:sz w:val="22"/>
                <w:szCs w:val="22"/>
              </w:rPr>
            </w:pPr>
            <w:r w:rsidRPr="00827BD7">
              <w:rPr>
                <w:color w:val="000000" w:themeColor="text1"/>
                <w:sz w:val="22"/>
                <w:szCs w:val="22"/>
              </w:rPr>
              <w:t>3</w:t>
            </w:r>
          </w:p>
        </w:tc>
        <w:tc>
          <w:tcPr>
            <w:tcW w:w="239" w:type="pct"/>
            <w:shd w:val="clear" w:color="FFFFFF" w:fill="FFFFFF"/>
            <w:vAlign w:val="center"/>
          </w:tcPr>
          <w:p w14:paraId="3C4B8C0A" w14:textId="77777777" w:rsidR="00B906DD" w:rsidRPr="00827BD7" w:rsidRDefault="00B906DD" w:rsidP="00D21E6C">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39482331" w14:textId="4863330B" w:rsidR="00B906DD" w:rsidRPr="00827BD7" w:rsidRDefault="00FC2223" w:rsidP="00D21E6C">
            <w:pPr>
              <w:rPr>
                <w:color w:val="000000" w:themeColor="text1"/>
                <w:sz w:val="22"/>
                <w:szCs w:val="22"/>
              </w:rPr>
            </w:pPr>
            <w:r w:rsidRPr="00827BD7">
              <w:rPr>
                <w:color w:val="000000" w:themeColor="text1"/>
                <w:sz w:val="22"/>
                <w:szCs w:val="22"/>
              </w:rPr>
              <w:t xml:space="preserve">  11 000,00</w:t>
            </w:r>
          </w:p>
        </w:tc>
        <w:tc>
          <w:tcPr>
            <w:tcW w:w="2567" w:type="pct"/>
            <w:shd w:val="clear" w:color="FFFFFF" w:fill="FFFFFF"/>
          </w:tcPr>
          <w:p w14:paraId="1F7AD430" w14:textId="77777777" w:rsidR="00B906DD" w:rsidRPr="00827BD7" w:rsidRDefault="00B906DD" w:rsidP="00D21E6C">
            <w:pPr>
              <w:rPr>
                <w:color w:val="000000" w:themeColor="text1"/>
                <w:sz w:val="22"/>
                <w:szCs w:val="22"/>
              </w:rPr>
            </w:pPr>
            <w:r w:rsidRPr="00827BD7">
              <w:rPr>
                <w:color w:val="000000" w:themeColor="text1"/>
                <w:sz w:val="22"/>
                <w:szCs w:val="22"/>
              </w:rPr>
              <w:t>PLN</w:t>
            </w:r>
          </w:p>
        </w:tc>
      </w:tr>
      <w:tr w:rsidR="00827BD7" w:rsidRPr="00827BD7" w14:paraId="246414B5" w14:textId="77777777" w:rsidTr="004D682C">
        <w:trPr>
          <w:trHeight w:val="100"/>
        </w:trPr>
        <w:tc>
          <w:tcPr>
            <w:tcW w:w="1063" w:type="pct"/>
            <w:shd w:val="clear" w:color="FFFFFF" w:fill="FFFFFF"/>
            <w:vAlign w:val="center"/>
          </w:tcPr>
          <w:p w14:paraId="7876F9AF"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0755A976" w14:textId="530A4189" w:rsidR="00926DF2" w:rsidRPr="00827BD7" w:rsidRDefault="00926DF2" w:rsidP="00260D9D">
            <w:pPr>
              <w:jc w:val="center"/>
              <w:rPr>
                <w:color w:val="000000" w:themeColor="text1"/>
                <w:sz w:val="22"/>
                <w:szCs w:val="22"/>
              </w:rPr>
            </w:pPr>
            <w:r w:rsidRPr="00827BD7">
              <w:rPr>
                <w:color w:val="000000" w:themeColor="text1"/>
                <w:sz w:val="22"/>
                <w:szCs w:val="22"/>
              </w:rPr>
              <w:t>4</w:t>
            </w:r>
          </w:p>
        </w:tc>
        <w:tc>
          <w:tcPr>
            <w:tcW w:w="239" w:type="pct"/>
            <w:shd w:val="clear" w:color="FFFFFF" w:fill="FFFFFF"/>
            <w:vAlign w:val="center"/>
          </w:tcPr>
          <w:p w14:paraId="7C52C325"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0E1553E3" w14:textId="36F1A49D" w:rsidR="00926DF2" w:rsidRPr="00827BD7" w:rsidRDefault="00FC2223" w:rsidP="00260D9D">
            <w:pPr>
              <w:rPr>
                <w:color w:val="000000" w:themeColor="text1"/>
                <w:sz w:val="22"/>
                <w:szCs w:val="22"/>
              </w:rPr>
            </w:pPr>
            <w:r w:rsidRPr="00827BD7">
              <w:rPr>
                <w:color w:val="000000" w:themeColor="text1"/>
                <w:sz w:val="22"/>
                <w:szCs w:val="22"/>
              </w:rPr>
              <w:t xml:space="preserve">  32 000,00</w:t>
            </w:r>
          </w:p>
        </w:tc>
        <w:tc>
          <w:tcPr>
            <w:tcW w:w="2567" w:type="pct"/>
            <w:shd w:val="clear" w:color="FFFFFF" w:fill="FFFFFF"/>
            <w:vAlign w:val="center"/>
          </w:tcPr>
          <w:p w14:paraId="633FDF3D" w14:textId="77777777" w:rsidR="00926DF2" w:rsidRPr="00827BD7" w:rsidRDefault="00926DF2" w:rsidP="00260D9D">
            <w:pPr>
              <w:rPr>
                <w:color w:val="000000" w:themeColor="text1"/>
                <w:sz w:val="22"/>
                <w:szCs w:val="22"/>
              </w:rPr>
            </w:pPr>
            <w:r w:rsidRPr="00827BD7">
              <w:rPr>
                <w:color w:val="000000" w:themeColor="text1"/>
                <w:sz w:val="22"/>
                <w:szCs w:val="22"/>
              </w:rPr>
              <w:t>PLN</w:t>
            </w:r>
          </w:p>
        </w:tc>
      </w:tr>
      <w:tr w:rsidR="00827BD7" w:rsidRPr="00827BD7" w14:paraId="71B889DE" w14:textId="77777777" w:rsidTr="004D682C">
        <w:trPr>
          <w:trHeight w:val="100"/>
        </w:trPr>
        <w:tc>
          <w:tcPr>
            <w:tcW w:w="1063" w:type="pct"/>
            <w:shd w:val="clear" w:color="FFFFFF" w:fill="FFFFFF"/>
            <w:vAlign w:val="center"/>
          </w:tcPr>
          <w:p w14:paraId="2E7B2CA9"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466D1F1E" w14:textId="30CB204A" w:rsidR="00926DF2" w:rsidRPr="00827BD7" w:rsidRDefault="00926DF2" w:rsidP="00260D9D">
            <w:pPr>
              <w:jc w:val="center"/>
              <w:rPr>
                <w:color w:val="000000" w:themeColor="text1"/>
                <w:sz w:val="22"/>
                <w:szCs w:val="22"/>
              </w:rPr>
            </w:pPr>
            <w:r w:rsidRPr="00827BD7">
              <w:rPr>
                <w:color w:val="000000" w:themeColor="text1"/>
                <w:sz w:val="22"/>
                <w:szCs w:val="22"/>
              </w:rPr>
              <w:t>5</w:t>
            </w:r>
          </w:p>
        </w:tc>
        <w:tc>
          <w:tcPr>
            <w:tcW w:w="239" w:type="pct"/>
            <w:shd w:val="clear" w:color="FFFFFF" w:fill="FFFFFF"/>
            <w:vAlign w:val="center"/>
          </w:tcPr>
          <w:p w14:paraId="634FA5ED"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019D61BF" w14:textId="72CC30BA" w:rsidR="00926DF2" w:rsidRPr="00827BD7" w:rsidRDefault="00FC2223" w:rsidP="00260D9D">
            <w:pPr>
              <w:rPr>
                <w:color w:val="000000" w:themeColor="text1"/>
                <w:sz w:val="22"/>
                <w:szCs w:val="22"/>
              </w:rPr>
            </w:pPr>
            <w:r w:rsidRPr="00827BD7">
              <w:rPr>
                <w:color w:val="000000" w:themeColor="text1"/>
                <w:sz w:val="22"/>
                <w:szCs w:val="22"/>
              </w:rPr>
              <w:t xml:space="preserve">    5 000,00</w:t>
            </w:r>
          </w:p>
        </w:tc>
        <w:tc>
          <w:tcPr>
            <w:tcW w:w="2567" w:type="pct"/>
            <w:shd w:val="clear" w:color="FFFFFF" w:fill="FFFFFF"/>
            <w:vAlign w:val="center"/>
          </w:tcPr>
          <w:p w14:paraId="0DBB9E67" w14:textId="77777777" w:rsidR="00926DF2" w:rsidRPr="00827BD7" w:rsidRDefault="00926DF2" w:rsidP="00260D9D">
            <w:pPr>
              <w:rPr>
                <w:color w:val="000000" w:themeColor="text1"/>
                <w:sz w:val="22"/>
                <w:szCs w:val="22"/>
              </w:rPr>
            </w:pPr>
            <w:r w:rsidRPr="00827BD7">
              <w:rPr>
                <w:color w:val="000000" w:themeColor="text1"/>
                <w:sz w:val="22"/>
                <w:szCs w:val="22"/>
              </w:rPr>
              <w:t>PLN</w:t>
            </w:r>
          </w:p>
        </w:tc>
      </w:tr>
      <w:tr w:rsidR="00827BD7" w:rsidRPr="00827BD7" w14:paraId="045B99D0" w14:textId="77777777" w:rsidTr="004D682C">
        <w:trPr>
          <w:trHeight w:val="100"/>
        </w:trPr>
        <w:tc>
          <w:tcPr>
            <w:tcW w:w="1063" w:type="pct"/>
            <w:shd w:val="clear" w:color="FFFFFF" w:fill="FFFFFF"/>
            <w:vAlign w:val="center"/>
          </w:tcPr>
          <w:p w14:paraId="4F8DF4AF"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13F0B684" w14:textId="26A25A5D" w:rsidR="00926DF2" w:rsidRPr="00827BD7" w:rsidRDefault="00926DF2" w:rsidP="00260D9D">
            <w:pPr>
              <w:jc w:val="center"/>
              <w:rPr>
                <w:color w:val="000000" w:themeColor="text1"/>
                <w:sz w:val="22"/>
                <w:szCs w:val="22"/>
              </w:rPr>
            </w:pPr>
            <w:r w:rsidRPr="00827BD7">
              <w:rPr>
                <w:color w:val="000000" w:themeColor="text1"/>
                <w:sz w:val="22"/>
                <w:szCs w:val="22"/>
              </w:rPr>
              <w:t>6</w:t>
            </w:r>
          </w:p>
        </w:tc>
        <w:tc>
          <w:tcPr>
            <w:tcW w:w="239" w:type="pct"/>
            <w:shd w:val="clear" w:color="FFFFFF" w:fill="FFFFFF"/>
            <w:vAlign w:val="center"/>
          </w:tcPr>
          <w:p w14:paraId="1496B0BC"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7406DA69" w14:textId="3B917B08" w:rsidR="00926DF2" w:rsidRPr="00827BD7" w:rsidRDefault="00FC2223" w:rsidP="00260D9D">
            <w:pPr>
              <w:rPr>
                <w:color w:val="000000" w:themeColor="text1"/>
                <w:sz w:val="22"/>
                <w:szCs w:val="22"/>
              </w:rPr>
            </w:pPr>
            <w:r w:rsidRPr="00827BD7">
              <w:rPr>
                <w:color w:val="000000" w:themeColor="text1"/>
                <w:sz w:val="22"/>
                <w:szCs w:val="22"/>
              </w:rPr>
              <w:t xml:space="preserve">    5 000,00</w:t>
            </w:r>
          </w:p>
        </w:tc>
        <w:tc>
          <w:tcPr>
            <w:tcW w:w="2567" w:type="pct"/>
            <w:shd w:val="clear" w:color="FFFFFF" w:fill="FFFFFF"/>
          </w:tcPr>
          <w:p w14:paraId="45F5DE3D" w14:textId="77777777" w:rsidR="00926DF2" w:rsidRPr="00827BD7" w:rsidRDefault="00926DF2" w:rsidP="00260D9D">
            <w:pPr>
              <w:rPr>
                <w:color w:val="000000" w:themeColor="text1"/>
                <w:sz w:val="22"/>
                <w:szCs w:val="22"/>
              </w:rPr>
            </w:pPr>
            <w:r w:rsidRPr="00827BD7">
              <w:rPr>
                <w:color w:val="000000" w:themeColor="text1"/>
                <w:sz w:val="22"/>
                <w:szCs w:val="22"/>
              </w:rPr>
              <w:t>PLN</w:t>
            </w:r>
          </w:p>
        </w:tc>
      </w:tr>
      <w:tr w:rsidR="00827BD7" w:rsidRPr="00827BD7" w14:paraId="3726402A" w14:textId="77777777" w:rsidTr="004D682C">
        <w:trPr>
          <w:trHeight w:val="100"/>
        </w:trPr>
        <w:tc>
          <w:tcPr>
            <w:tcW w:w="1063" w:type="pct"/>
            <w:shd w:val="clear" w:color="FFFFFF" w:fill="FFFFFF"/>
            <w:vAlign w:val="center"/>
          </w:tcPr>
          <w:p w14:paraId="18AF5D5E"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1A9DAD9A" w14:textId="431C97C4" w:rsidR="00926DF2" w:rsidRPr="00827BD7" w:rsidRDefault="00926DF2" w:rsidP="00260D9D">
            <w:pPr>
              <w:jc w:val="center"/>
              <w:rPr>
                <w:color w:val="000000" w:themeColor="text1"/>
                <w:sz w:val="22"/>
                <w:szCs w:val="22"/>
              </w:rPr>
            </w:pPr>
            <w:r w:rsidRPr="00827BD7">
              <w:rPr>
                <w:color w:val="000000" w:themeColor="text1"/>
                <w:sz w:val="22"/>
                <w:szCs w:val="22"/>
              </w:rPr>
              <w:t>7</w:t>
            </w:r>
          </w:p>
        </w:tc>
        <w:tc>
          <w:tcPr>
            <w:tcW w:w="239" w:type="pct"/>
            <w:shd w:val="clear" w:color="FFFFFF" w:fill="FFFFFF"/>
            <w:vAlign w:val="center"/>
          </w:tcPr>
          <w:p w14:paraId="2E19A73E"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2931B524" w14:textId="55A2DDF3" w:rsidR="00926DF2" w:rsidRPr="00827BD7" w:rsidRDefault="00827BD7" w:rsidP="00260D9D">
            <w:pPr>
              <w:rPr>
                <w:color w:val="000000" w:themeColor="text1"/>
                <w:sz w:val="22"/>
                <w:szCs w:val="22"/>
              </w:rPr>
            </w:pPr>
            <w:r w:rsidRPr="00827BD7">
              <w:rPr>
                <w:color w:val="000000" w:themeColor="text1"/>
                <w:sz w:val="22"/>
                <w:szCs w:val="22"/>
              </w:rPr>
              <w:t xml:space="preserve">  </w:t>
            </w:r>
            <w:r w:rsidR="00FC2223" w:rsidRPr="00827BD7">
              <w:rPr>
                <w:color w:val="000000" w:themeColor="text1"/>
                <w:sz w:val="22"/>
                <w:szCs w:val="22"/>
              </w:rPr>
              <w:t>17 000,00</w:t>
            </w:r>
          </w:p>
        </w:tc>
        <w:tc>
          <w:tcPr>
            <w:tcW w:w="2567" w:type="pct"/>
            <w:shd w:val="clear" w:color="FFFFFF" w:fill="FFFFFF"/>
            <w:vAlign w:val="center"/>
          </w:tcPr>
          <w:p w14:paraId="72FEE1B8" w14:textId="77777777" w:rsidR="00926DF2" w:rsidRPr="00827BD7" w:rsidRDefault="00926DF2" w:rsidP="00260D9D">
            <w:pPr>
              <w:rPr>
                <w:color w:val="000000" w:themeColor="text1"/>
                <w:sz w:val="22"/>
                <w:szCs w:val="22"/>
              </w:rPr>
            </w:pPr>
            <w:r w:rsidRPr="00827BD7">
              <w:rPr>
                <w:color w:val="000000" w:themeColor="text1"/>
                <w:sz w:val="22"/>
                <w:szCs w:val="22"/>
              </w:rPr>
              <w:t>PLN</w:t>
            </w:r>
          </w:p>
        </w:tc>
      </w:tr>
      <w:tr w:rsidR="00827BD7" w:rsidRPr="00827BD7" w14:paraId="310DBB95" w14:textId="77777777" w:rsidTr="004D682C">
        <w:trPr>
          <w:trHeight w:val="100"/>
        </w:trPr>
        <w:tc>
          <w:tcPr>
            <w:tcW w:w="1063" w:type="pct"/>
            <w:shd w:val="clear" w:color="FFFFFF" w:fill="FFFFFF"/>
            <w:vAlign w:val="center"/>
          </w:tcPr>
          <w:p w14:paraId="51784986"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0EA97159" w14:textId="3413784E" w:rsidR="00926DF2" w:rsidRPr="00827BD7" w:rsidRDefault="00926DF2" w:rsidP="00260D9D">
            <w:pPr>
              <w:jc w:val="center"/>
              <w:rPr>
                <w:color w:val="000000" w:themeColor="text1"/>
                <w:sz w:val="22"/>
                <w:szCs w:val="22"/>
              </w:rPr>
            </w:pPr>
            <w:r w:rsidRPr="00827BD7">
              <w:rPr>
                <w:color w:val="000000" w:themeColor="text1"/>
                <w:sz w:val="22"/>
                <w:szCs w:val="22"/>
              </w:rPr>
              <w:t>8</w:t>
            </w:r>
          </w:p>
        </w:tc>
        <w:tc>
          <w:tcPr>
            <w:tcW w:w="239" w:type="pct"/>
            <w:shd w:val="clear" w:color="FFFFFF" w:fill="FFFFFF"/>
            <w:vAlign w:val="center"/>
          </w:tcPr>
          <w:p w14:paraId="156E2ABE"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3E6A7279" w14:textId="2D58F88F" w:rsidR="00926DF2" w:rsidRPr="00827BD7" w:rsidRDefault="00827BD7" w:rsidP="00260D9D">
            <w:pPr>
              <w:rPr>
                <w:color w:val="000000" w:themeColor="text1"/>
                <w:sz w:val="22"/>
                <w:szCs w:val="22"/>
              </w:rPr>
            </w:pPr>
            <w:r w:rsidRPr="00827BD7">
              <w:rPr>
                <w:color w:val="000000" w:themeColor="text1"/>
                <w:sz w:val="22"/>
                <w:szCs w:val="22"/>
              </w:rPr>
              <w:t xml:space="preserve">  </w:t>
            </w:r>
            <w:r w:rsidR="00FC2223" w:rsidRPr="00827BD7">
              <w:rPr>
                <w:color w:val="000000" w:themeColor="text1"/>
                <w:sz w:val="22"/>
                <w:szCs w:val="22"/>
              </w:rPr>
              <w:t>23 000,00</w:t>
            </w:r>
          </w:p>
        </w:tc>
        <w:tc>
          <w:tcPr>
            <w:tcW w:w="2567" w:type="pct"/>
            <w:shd w:val="clear" w:color="FFFFFF" w:fill="FFFFFF"/>
            <w:vAlign w:val="center"/>
          </w:tcPr>
          <w:p w14:paraId="14B64F52" w14:textId="77777777" w:rsidR="00926DF2" w:rsidRPr="00827BD7" w:rsidRDefault="00926DF2" w:rsidP="00260D9D">
            <w:pPr>
              <w:rPr>
                <w:color w:val="000000" w:themeColor="text1"/>
                <w:sz w:val="22"/>
                <w:szCs w:val="22"/>
              </w:rPr>
            </w:pPr>
            <w:r w:rsidRPr="00827BD7">
              <w:rPr>
                <w:color w:val="000000" w:themeColor="text1"/>
                <w:sz w:val="22"/>
                <w:szCs w:val="22"/>
              </w:rPr>
              <w:t>PLN</w:t>
            </w:r>
          </w:p>
        </w:tc>
      </w:tr>
      <w:tr w:rsidR="00827BD7" w:rsidRPr="00827BD7" w14:paraId="71F1D635" w14:textId="77777777" w:rsidTr="004D682C">
        <w:trPr>
          <w:trHeight w:val="100"/>
        </w:trPr>
        <w:tc>
          <w:tcPr>
            <w:tcW w:w="1063" w:type="pct"/>
            <w:shd w:val="clear" w:color="FFFFFF" w:fill="FFFFFF"/>
            <w:vAlign w:val="center"/>
          </w:tcPr>
          <w:p w14:paraId="76E1FED8" w14:textId="77777777" w:rsidR="00926DF2" w:rsidRPr="00827BD7" w:rsidRDefault="00926DF2" w:rsidP="00260D9D">
            <w:pPr>
              <w:jc w:val="center"/>
              <w:rPr>
                <w:color w:val="000000" w:themeColor="text1"/>
                <w:sz w:val="22"/>
                <w:szCs w:val="22"/>
              </w:rPr>
            </w:pPr>
            <w:r w:rsidRPr="00827BD7">
              <w:rPr>
                <w:color w:val="000000" w:themeColor="text1"/>
                <w:sz w:val="22"/>
                <w:szCs w:val="22"/>
              </w:rPr>
              <w:t>Dla zadania nr</w:t>
            </w:r>
          </w:p>
        </w:tc>
        <w:tc>
          <w:tcPr>
            <w:tcW w:w="334" w:type="pct"/>
            <w:shd w:val="clear" w:color="FFFFFF" w:fill="FFFFFF"/>
            <w:noWrap/>
            <w:vAlign w:val="center"/>
          </w:tcPr>
          <w:p w14:paraId="56FA9BC1" w14:textId="637A5D16" w:rsidR="00926DF2" w:rsidRPr="00827BD7" w:rsidRDefault="00926DF2" w:rsidP="00260D9D">
            <w:pPr>
              <w:jc w:val="center"/>
              <w:rPr>
                <w:color w:val="000000" w:themeColor="text1"/>
                <w:sz w:val="22"/>
                <w:szCs w:val="22"/>
              </w:rPr>
            </w:pPr>
            <w:r w:rsidRPr="00827BD7">
              <w:rPr>
                <w:color w:val="000000" w:themeColor="text1"/>
                <w:sz w:val="22"/>
                <w:szCs w:val="22"/>
              </w:rPr>
              <w:t>9</w:t>
            </w:r>
          </w:p>
        </w:tc>
        <w:tc>
          <w:tcPr>
            <w:tcW w:w="239" w:type="pct"/>
            <w:shd w:val="clear" w:color="FFFFFF" w:fill="FFFFFF"/>
            <w:vAlign w:val="center"/>
          </w:tcPr>
          <w:p w14:paraId="67361B8B" w14:textId="77777777" w:rsidR="00926DF2" w:rsidRPr="00827BD7" w:rsidRDefault="00926DF2" w:rsidP="00260D9D">
            <w:pPr>
              <w:rPr>
                <w:color w:val="000000" w:themeColor="text1"/>
                <w:sz w:val="22"/>
                <w:szCs w:val="22"/>
              </w:rPr>
            </w:pPr>
            <w:r w:rsidRPr="00827BD7">
              <w:rPr>
                <w:color w:val="000000" w:themeColor="text1"/>
                <w:sz w:val="22"/>
                <w:szCs w:val="22"/>
              </w:rPr>
              <w:t>-</w:t>
            </w:r>
          </w:p>
        </w:tc>
        <w:tc>
          <w:tcPr>
            <w:tcW w:w="797" w:type="pct"/>
            <w:shd w:val="clear" w:color="FFFFFF" w:fill="FFFFFF"/>
            <w:vAlign w:val="center"/>
          </w:tcPr>
          <w:p w14:paraId="21CB9AEF" w14:textId="54F9CC4E" w:rsidR="00926DF2" w:rsidRPr="00827BD7" w:rsidRDefault="00FC2223" w:rsidP="00260D9D">
            <w:pPr>
              <w:rPr>
                <w:color w:val="000000" w:themeColor="text1"/>
                <w:sz w:val="22"/>
                <w:szCs w:val="22"/>
              </w:rPr>
            </w:pPr>
            <w:r w:rsidRPr="00827BD7">
              <w:rPr>
                <w:color w:val="000000" w:themeColor="text1"/>
                <w:sz w:val="22"/>
                <w:szCs w:val="22"/>
              </w:rPr>
              <w:t>212 000,00</w:t>
            </w:r>
          </w:p>
        </w:tc>
        <w:tc>
          <w:tcPr>
            <w:tcW w:w="2567" w:type="pct"/>
            <w:shd w:val="clear" w:color="FFFFFF" w:fill="FFFFFF"/>
          </w:tcPr>
          <w:p w14:paraId="1B038AD5" w14:textId="77777777" w:rsidR="00926DF2" w:rsidRPr="00827BD7" w:rsidRDefault="00926DF2" w:rsidP="004D682C">
            <w:pPr>
              <w:ind w:left="-212" w:firstLine="212"/>
              <w:rPr>
                <w:color w:val="000000" w:themeColor="text1"/>
                <w:sz w:val="22"/>
                <w:szCs w:val="22"/>
              </w:rPr>
            </w:pPr>
            <w:r w:rsidRPr="00827BD7">
              <w:rPr>
                <w:color w:val="000000" w:themeColor="text1"/>
                <w:sz w:val="22"/>
                <w:szCs w:val="22"/>
              </w:rPr>
              <w:t>PLN</w:t>
            </w:r>
          </w:p>
        </w:tc>
      </w:tr>
    </w:tbl>
    <w:p w14:paraId="3E272933" w14:textId="351375C1" w:rsidR="00926DF2" w:rsidRPr="00827BD7" w:rsidRDefault="00926DF2" w:rsidP="004D682C">
      <w:pPr>
        <w:ind w:left="851"/>
        <w:jc w:val="both"/>
        <w:rPr>
          <w:iCs/>
          <w:color w:val="000000" w:themeColor="text1"/>
          <w:sz w:val="22"/>
          <w:szCs w:val="22"/>
        </w:rPr>
      </w:pPr>
      <w:r w:rsidRPr="00827BD7">
        <w:rPr>
          <w:iCs/>
          <w:color w:val="000000" w:themeColor="text1"/>
          <w:sz w:val="22"/>
          <w:szCs w:val="22"/>
        </w:rPr>
        <w:lastRenderedPageBreak/>
        <w:t>Dla zadania nr</w:t>
      </w:r>
      <w:r w:rsidR="004D682C">
        <w:rPr>
          <w:iCs/>
          <w:color w:val="000000" w:themeColor="text1"/>
          <w:sz w:val="22"/>
          <w:szCs w:val="22"/>
        </w:rPr>
        <w:t xml:space="preserve">  </w:t>
      </w:r>
      <w:r w:rsidRPr="00827BD7">
        <w:rPr>
          <w:iCs/>
          <w:color w:val="000000" w:themeColor="text1"/>
          <w:sz w:val="22"/>
          <w:szCs w:val="22"/>
        </w:rPr>
        <w:t>10</w:t>
      </w:r>
      <w:r w:rsidRPr="00827BD7">
        <w:rPr>
          <w:iCs/>
          <w:color w:val="000000" w:themeColor="text1"/>
          <w:sz w:val="22"/>
          <w:szCs w:val="22"/>
        </w:rPr>
        <w:tab/>
        <w:t>-</w:t>
      </w:r>
      <w:r w:rsidR="004D682C">
        <w:rPr>
          <w:iCs/>
          <w:color w:val="000000" w:themeColor="text1"/>
          <w:sz w:val="22"/>
          <w:szCs w:val="22"/>
        </w:rPr>
        <w:t xml:space="preserve">  </w:t>
      </w:r>
      <w:r w:rsidR="00FC2223" w:rsidRPr="00827BD7">
        <w:rPr>
          <w:iCs/>
          <w:color w:val="000000" w:themeColor="text1"/>
          <w:sz w:val="22"/>
          <w:szCs w:val="22"/>
        </w:rPr>
        <w:t>85 000,00</w:t>
      </w:r>
      <w:r w:rsidR="004D682C">
        <w:rPr>
          <w:iCs/>
          <w:color w:val="000000" w:themeColor="text1"/>
          <w:sz w:val="22"/>
          <w:szCs w:val="22"/>
        </w:rPr>
        <w:t xml:space="preserve"> </w:t>
      </w:r>
      <w:r w:rsidRPr="00827BD7">
        <w:rPr>
          <w:iCs/>
          <w:color w:val="000000" w:themeColor="text1"/>
          <w:sz w:val="22"/>
          <w:szCs w:val="22"/>
        </w:rPr>
        <w:t>PLN</w:t>
      </w:r>
    </w:p>
    <w:p w14:paraId="7F645234" w14:textId="7F2A487E" w:rsidR="00926DF2" w:rsidRPr="00827BD7" w:rsidRDefault="00926DF2" w:rsidP="004D682C">
      <w:pPr>
        <w:ind w:left="851"/>
        <w:jc w:val="both"/>
        <w:rPr>
          <w:iCs/>
          <w:color w:val="000000" w:themeColor="text1"/>
          <w:sz w:val="22"/>
          <w:szCs w:val="22"/>
        </w:rPr>
      </w:pPr>
      <w:r w:rsidRPr="00827BD7">
        <w:rPr>
          <w:iCs/>
          <w:color w:val="000000" w:themeColor="text1"/>
          <w:sz w:val="22"/>
          <w:szCs w:val="22"/>
        </w:rPr>
        <w:t>Dla zadania nr</w:t>
      </w:r>
      <w:r w:rsidR="004D682C">
        <w:rPr>
          <w:iCs/>
          <w:color w:val="000000" w:themeColor="text1"/>
          <w:sz w:val="22"/>
          <w:szCs w:val="22"/>
        </w:rPr>
        <w:t xml:space="preserve">  </w:t>
      </w:r>
      <w:r w:rsidRPr="00827BD7">
        <w:rPr>
          <w:iCs/>
          <w:color w:val="000000" w:themeColor="text1"/>
          <w:sz w:val="22"/>
          <w:szCs w:val="22"/>
        </w:rPr>
        <w:t>11</w:t>
      </w:r>
      <w:r w:rsidRPr="00827BD7">
        <w:rPr>
          <w:iCs/>
          <w:color w:val="000000" w:themeColor="text1"/>
          <w:sz w:val="22"/>
          <w:szCs w:val="22"/>
        </w:rPr>
        <w:tab/>
        <w:t>-</w:t>
      </w:r>
      <w:r w:rsidR="00FC2223" w:rsidRPr="00827BD7">
        <w:rPr>
          <w:iCs/>
          <w:color w:val="000000" w:themeColor="text1"/>
          <w:sz w:val="22"/>
          <w:szCs w:val="22"/>
        </w:rPr>
        <w:t xml:space="preserve"> </w:t>
      </w:r>
      <w:r w:rsidR="00827BD7" w:rsidRPr="00827BD7">
        <w:rPr>
          <w:iCs/>
          <w:color w:val="000000" w:themeColor="text1"/>
          <w:sz w:val="22"/>
          <w:szCs w:val="22"/>
        </w:rPr>
        <w:t xml:space="preserve"> </w:t>
      </w:r>
      <w:r w:rsidR="004D682C">
        <w:rPr>
          <w:iCs/>
          <w:color w:val="000000" w:themeColor="text1"/>
          <w:sz w:val="22"/>
          <w:szCs w:val="22"/>
        </w:rPr>
        <w:t xml:space="preserve">  </w:t>
      </w:r>
      <w:r w:rsidR="00FC2223" w:rsidRPr="00827BD7">
        <w:rPr>
          <w:iCs/>
          <w:color w:val="000000" w:themeColor="text1"/>
          <w:sz w:val="22"/>
          <w:szCs w:val="22"/>
        </w:rPr>
        <w:t>7 000,00</w:t>
      </w:r>
      <w:r w:rsidR="004D682C">
        <w:rPr>
          <w:iCs/>
          <w:color w:val="000000" w:themeColor="text1"/>
          <w:sz w:val="22"/>
          <w:szCs w:val="22"/>
        </w:rPr>
        <w:t xml:space="preserve"> </w:t>
      </w:r>
      <w:r w:rsidRPr="00827BD7">
        <w:rPr>
          <w:iCs/>
          <w:color w:val="000000" w:themeColor="text1"/>
          <w:sz w:val="22"/>
          <w:szCs w:val="22"/>
        </w:rPr>
        <w:t>PLN</w:t>
      </w:r>
    </w:p>
    <w:p w14:paraId="74246E19" w14:textId="78F7A898" w:rsidR="00926DF2" w:rsidRPr="00827BD7" w:rsidRDefault="00926DF2" w:rsidP="004D682C">
      <w:pPr>
        <w:ind w:left="851"/>
        <w:jc w:val="both"/>
        <w:rPr>
          <w:iCs/>
          <w:color w:val="000000" w:themeColor="text1"/>
          <w:sz w:val="22"/>
          <w:szCs w:val="22"/>
          <w:highlight w:val="yellow"/>
        </w:rPr>
      </w:pPr>
      <w:r w:rsidRPr="00827BD7">
        <w:rPr>
          <w:iCs/>
          <w:color w:val="000000" w:themeColor="text1"/>
          <w:sz w:val="22"/>
          <w:szCs w:val="22"/>
        </w:rPr>
        <w:t>Dla zadania nr</w:t>
      </w:r>
      <w:r w:rsidR="004D682C">
        <w:rPr>
          <w:iCs/>
          <w:color w:val="000000" w:themeColor="text1"/>
          <w:sz w:val="22"/>
          <w:szCs w:val="22"/>
        </w:rPr>
        <w:t xml:space="preserve">  1</w:t>
      </w:r>
      <w:r w:rsidRPr="00827BD7">
        <w:rPr>
          <w:iCs/>
          <w:color w:val="000000" w:themeColor="text1"/>
          <w:sz w:val="22"/>
          <w:szCs w:val="22"/>
        </w:rPr>
        <w:t>2</w:t>
      </w:r>
      <w:r w:rsidRPr="00827BD7">
        <w:rPr>
          <w:iCs/>
          <w:color w:val="000000" w:themeColor="text1"/>
          <w:sz w:val="22"/>
          <w:szCs w:val="22"/>
        </w:rPr>
        <w:tab/>
        <w:t>-</w:t>
      </w:r>
      <w:r w:rsidR="00FC2223" w:rsidRPr="00827BD7">
        <w:rPr>
          <w:iCs/>
          <w:color w:val="000000" w:themeColor="text1"/>
          <w:sz w:val="22"/>
          <w:szCs w:val="22"/>
        </w:rPr>
        <w:t xml:space="preserve"> </w:t>
      </w:r>
      <w:r w:rsidR="004D682C">
        <w:rPr>
          <w:iCs/>
          <w:color w:val="000000" w:themeColor="text1"/>
          <w:sz w:val="22"/>
          <w:szCs w:val="22"/>
        </w:rPr>
        <w:t xml:space="preserve">  </w:t>
      </w:r>
      <w:r w:rsidR="00827BD7" w:rsidRPr="00827BD7">
        <w:rPr>
          <w:iCs/>
          <w:color w:val="000000" w:themeColor="text1"/>
          <w:sz w:val="22"/>
          <w:szCs w:val="22"/>
        </w:rPr>
        <w:t xml:space="preserve"> </w:t>
      </w:r>
      <w:r w:rsidR="00FC2223" w:rsidRPr="00827BD7">
        <w:rPr>
          <w:iCs/>
          <w:color w:val="000000" w:themeColor="text1"/>
          <w:sz w:val="22"/>
          <w:szCs w:val="22"/>
        </w:rPr>
        <w:t>6 000,00</w:t>
      </w:r>
      <w:r w:rsidR="004D682C">
        <w:rPr>
          <w:iCs/>
          <w:color w:val="000000" w:themeColor="text1"/>
          <w:sz w:val="22"/>
          <w:szCs w:val="22"/>
        </w:rPr>
        <w:t xml:space="preserve"> </w:t>
      </w:r>
      <w:r w:rsidRPr="00827BD7">
        <w:rPr>
          <w:iCs/>
          <w:color w:val="000000" w:themeColor="text1"/>
          <w:sz w:val="22"/>
          <w:szCs w:val="22"/>
        </w:rPr>
        <w:t>PLN</w:t>
      </w:r>
    </w:p>
    <w:p w14:paraId="768F360E" w14:textId="710FC952" w:rsidR="00926DF2" w:rsidRPr="00827BD7" w:rsidRDefault="00926DF2" w:rsidP="004D682C">
      <w:pPr>
        <w:ind w:left="851"/>
        <w:jc w:val="both"/>
        <w:rPr>
          <w:iCs/>
          <w:color w:val="000000" w:themeColor="text1"/>
          <w:sz w:val="22"/>
          <w:szCs w:val="22"/>
        </w:rPr>
      </w:pPr>
      <w:r w:rsidRPr="00827BD7">
        <w:rPr>
          <w:iCs/>
          <w:color w:val="000000" w:themeColor="text1"/>
          <w:sz w:val="22"/>
          <w:szCs w:val="22"/>
        </w:rPr>
        <w:t>Dla zadania nr</w:t>
      </w:r>
      <w:r w:rsidR="004D682C">
        <w:rPr>
          <w:iCs/>
          <w:color w:val="000000" w:themeColor="text1"/>
          <w:sz w:val="22"/>
          <w:szCs w:val="22"/>
        </w:rPr>
        <w:t xml:space="preserve">  1</w:t>
      </w:r>
      <w:r w:rsidRPr="00827BD7">
        <w:rPr>
          <w:iCs/>
          <w:color w:val="000000" w:themeColor="text1"/>
          <w:sz w:val="22"/>
          <w:szCs w:val="22"/>
        </w:rPr>
        <w:t>3</w:t>
      </w:r>
      <w:r w:rsidRPr="00827BD7">
        <w:rPr>
          <w:iCs/>
          <w:color w:val="000000" w:themeColor="text1"/>
          <w:sz w:val="22"/>
          <w:szCs w:val="22"/>
        </w:rPr>
        <w:tab/>
        <w:t>-</w:t>
      </w:r>
      <w:r w:rsidR="004D682C">
        <w:rPr>
          <w:iCs/>
          <w:color w:val="000000" w:themeColor="text1"/>
          <w:sz w:val="22"/>
          <w:szCs w:val="22"/>
        </w:rPr>
        <w:t xml:space="preserve">  </w:t>
      </w:r>
      <w:r w:rsidR="00FC2223" w:rsidRPr="00827BD7">
        <w:rPr>
          <w:iCs/>
          <w:color w:val="000000" w:themeColor="text1"/>
          <w:sz w:val="22"/>
          <w:szCs w:val="22"/>
        </w:rPr>
        <w:t>22 000,00</w:t>
      </w:r>
      <w:r w:rsidR="004D682C">
        <w:rPr>
          <w:iCs/>
          <w:color w:val="000000" w:themeColor="text1"/>
          <w:sz w:val="22"/>
          <w:szCs w:val="22"/>
        </w:rPr>
        <w:t xml:space="preserve"> </w:t>
      </w:r>
      <w:r w:rsidRPr="00827BD7">
        <w:rPr>
          <w:iCs/>
          <w:color w:val="000000" w:themeColor="text1"/>
          <w:sz w:val="22"/>
          <w:szCs w:val="22"/>
        </w:rPr>
        <w:t>PLN</w:t>
      </w:r>
    </w:p>
    <w:p w14:paraId="6F19BF27" w14:textId="14C37D79" w:rsidR="00926DF2" w:rsidRPr="00827BD7" w:rsidRDefault="00926DF2" w:rsidP="004D682C">
      <w:pPr>
        <w:ind w:left="851"/>
        <w:jc w:val="both"/>
        <w:rPr>
          <w:iCs/>
          <w:color w:val="000000" w:themeColor="text1"/>
          <w:sz w:val="22"/>
          <w:szCs w:val="22"/>
        </w:rPr>
      </w:pPr>
      <w:r w:rsidRPr="00827BD7">
        <w:rPr>
          <w:iCs/>
          <w:color w:val="000000" w:themeColor="text1"/>
          <w:sz w:val="22"/>
          <w:szCs w:val="22"/>
        </w:rPr>
        <w:t>Dla zadania nr</w:t>
      </w:r>
      <w:r w:rsidR="004D682C">
        <w:rPr>
          <w:iCs/>
          <w:color w:val="000000" w:themeColor="text1"/>
          <w:sz w:val="22"/>
          <w:szCs w:val="22"/>
        </w:rPr>
        <w:t xml:space="preserve">  </w:t>
      </w:r>
      <w:r w:rsidRPr="00827BD7">
        <w:rPr>
          <w:iCs/>
          <w:color w:val="000000" w:themeColor="text1"/>
          <w:sz w:val="22"/>
          <w:szCs w:val="22"/>
        </w:rPr>
        <w:t>14</w:t>
      </w:r>
      <w:r w:rsidRPr="00827BD7">
        <w:rPr>
          <w:iCs/>
          <w:color w:val="000000" w:themeColor="text1"/>
          <w:sz w:val="22"/>
          <w:szCs w:val="22"/>
        </w:rPr>
        <w:tab/>
        <w:t>-</w:t>
      </w:r>
      <w:r w:rsidR="004D682C">
        <w:rPr>
          <w:iCs/>
          <w:color w:val="000000" w:themeColor="text1"/>
          <w:sz w:val="22"/>
          <w:szCs w:val="22"/>
        </w:rPr>
        <w:t xml:space="preserve">  </w:t>
      </w:r>
      <w:r w:rsidR="00FC2223" w:rsidRPr="00827BD7">
        <w:rPr>
          <w:iCs/>
          <w:color w:val="000000" w:themeColor="text1"/>
          <w:sz w:val="22"/>
          <w:szCs w:val="22"/>
        </w:rPr>
        <w:t>11 000,00</w:t>
      </w:r>
      <w:r w:rsidR="004D682C">
        <w:rPr>
          <w:iCs/>
          <w:color w:val="000000" w:themeColor="text1"/>
          <w:sz w:val="22"/>
          <w:szCs w:val="22"/>
        </w:rPr>
        <w:t xml:space="preserve"> </w:t>
      </w:r>
      <w:r w:rsidRPr="00827BD7">
        <w:rPr>
          <w:iCs/>
          <w:color w:val="000000" w:themeColor="text1"/>
          <w:sz w:val="22"/>
          <w:szCs w:val="22"/>
        </w:rPr>
        <w:t>PLN</w:t>
      </w:r>
    </w:p>
    <w:p w14:paraId="49C735FA" w14:textId="6EFC7FBE" w:rsidR="00926DF2" w:rsidRPr="00827BD7" w:rsidRDefault="00926DF2" w:rsidP="004D682C">
      <w:pPr>
        <w:ind w:left="851"/>
        <w:jc w:val="both"/>
        <w:rPr>
          <w:iCs/>
          <w:color w:val="000000" w:themeColor="text1"/>
          <w:sz w:val="22"/>
          <w:szCs w:val="22"/>
          <w:highlight w:val="yellow"/>
        </w:rPr>
      </w:pPr>
      <w:r w:rsidRPr="00827BD7">
        <w:rPr>
          <w:iCs/>
          <w:color w:val="000000" w:themeColor="text1"/>
          <w:sz w:val="22"/>
          <w:szCs w:val="22"/>
        </w:rPr>
        <w:t>Dla zadania nr</w:t>
      </w:r>
      <w:r w:rsidR="004D682C">
        <w:rPr>
          <w:iCs/>
          <w:color w:val="000000" w:themeColor="text1"/>
          <w:sz w:val="22"/>
          <w:szCs w:val="22"/>
        </w:rPr>
        <w:t xml:space="preserve">  </w:t>
      </w:r>
      <w:r w:rsidRPr="00827BD7">
        <w:rPr>
          <w:iCs/>
          <w:color w:val="000000" w:themeColor="text1"/>
          <w:sz w:val="22"/>
          <w:szCs w:val="22"/>
        </w:rPr>
        <w:t>15</w:t>
      </w:r>
      <w:r w:rsidRPr="00827BD7">
        <w:rPr>
          <w:iCs/>
          <w:color w:val="000000" w:themeColor="text1"/>
          <w:sz w:val="22"/>
          <w:szCs w:val="22"/>
        </w:rPr>
        <w:tab/>
        <w:t>-</w:t>
      </w:r>
      <w:r w:rsidR="00FC2223" w:rsidRPr="00827BD7">
        <w:rPr>
          <w:iCs/>
          <w:color w:val="000000" w:themeColor="text1"/>
          <w:sz w:val="22"/>
          <w:szCs w:val="22"/>
        </w:rPr>
        <w:t xml:space="preserve"> </w:t>
      </w:r>
      <w:r w:rsidR="004D682C">
        <w:rPr>
          <w:iCs/>
          <w:color w:val="000000" w:themeColor="text1"/>
          <w:sz w:val="22"/>
          <w:szCs w:val="22"/>
        </w:rPr>
        <w:t xml:space="preserve">  </w:t>
      </w:r>
      <w:r w:rsidR="00827BD7" w:rsidRPr="00827BD7">
        <w:rPr>
          <w:iCs/>
          <w:color w:val="000000" w:themeColor="text1"/>
          <w:sz w:val="22"/>
          <w:szCs w:val="22"/>
        </w:rPr>
        <w:t xml:space="preserve"> </w:t>
      </w:r>
      <w:r w:rsidR="00FC2223" w:rsidRPr="00827BD7">
        <w:rPr>
          <w:iCs/>
          <w:color w:val="000000" w:themeColor="text1"/>
          <w:sz w:val="22"/>
          <w:szCs w:val="22"/>
        </w:rPr>
        <w:t>4 000,00</w:t>
      </w:r>
      <w:r w:rsidR="004D682C">
        <w:rPr>
          <w:iCs/>
          <w:color w:val="000000" w:themeColor="text1"/>
          <w:sz w:val="22"/>
          <w:szCs w:val="22"/>
        </w:rPr>
        <w:t xml:space="preserve"> </w:t>
      </w:r>
      <w:r w:rsidRPr="00827BD7">
        <w:rPr>
          <w:iCs/>
          <w:color w:val="000000" w:themeColor="text1"/>
          <w:sz w:val="22"/>
          <w:szCs w:val="22"/>
        </w:rPr>
        <w:t>PLN</w:t>
      </w: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6A6DDC67" w:rsidR="00B906DD" w:rsidRPr="00166194" w:rsidRDefault="00B906DD" w:rsidP="00282852">
      <w:pPr>
        <w:pStyle w:val="Akapitzlist"/>
        <w:numPr>
          <w:ilvl w:val="1"/>
          <w:numId w:val="4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926DF2" w:rsidRPr="001D37CA">
        <w:rPr>
          <w:b/>
          <w:sz w:val="22"/>
          <w:szCs w:val="22"/>
        </w:rPr>
        <w:t xml:space="preserve">dostawy </w:t>
      </w:r>
      <w:r w:rsidR="00926DF2" w:rsidRPr="00926DF2">
        <w:rPr>
          <w:b/>
          <w:color w:val="000000" w:themeColor="text1"/>
          <w:sz w:val="22"/>
          <w:szCs w:val="22"/>
        </w:rPr>
        <w:t>drewna</w:t>
      </w:r>
      <w:r w:rsidRPr="00926DF2">
        <w:rPr>
          <w:color w:val="000000" w:themeColor="text1"/>
          <w:sz w:val="22"/>
          <w:szCs w:val="22"/>
        </w:rPr>
        <w:t>,</w:t>
      </w:r>
      <w:r w:rsidRPr="00166194">
        <w:rPr>
          <w:sz w:val="22"/>
          <w:szCs w:val="22"/>
        </w:rPr>
        <w:t xml:space="preserve"> 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5E0F7A" w:rsidRDefault="00B906DD" w:rsidP="00B906DD">
      <w:pPr>
        <w:pStyle w:val="Akapitzlist"/>
        <w:jc w:val="both"/>
        <w:rPr>
          <w:color w:val="FF0000"/>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282852">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282852">
      <w:pPr>
        <w:pStyle w:val="Ustp"/>
        <w:numPr>
          <w:ilvl w:val="0"/>
          <w:numId w:val="4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282852">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282852">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282852">
      <w:pPr>
        <w:pStyle w:val="Ustp"/>
        <w:numPr>
          <w:ilvl w:val="0"/>
          <w:numId w:val="4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282852">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282852">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282852">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282852">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282852">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282852">
      <w:pPr>
        <w:pStyle w:val="Ustp"/>
        <w:numPr>
          <w:ilvl w:val="0"/>
          <w:numId w:val="43"/>
        </w:numPr>
        <w:spacing w:before="0" w:line="240" w:lineRule="auto"/>
        <w:rPr>
          <w:sz w:val="22"/>
          <w:szCs w:val="22"/>
        </w:rPr>
      </w:pPr>
      <w:r w:rsidRPr="00166194">
        <w:rPr>
          <w:sz w:val="22"/>
          <w:szCs w:val="22"/>
        </w:rPr>
        <w:lastRenderedPageBreak/>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282852">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282852">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282852">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282852">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282852">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282852">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282852">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282852">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282852">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282852">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1C18BA98" w:rsidR="00B906DD" w:rsidRPr="00DD2570" w:rsidRDefault="00B906DD" w:rsidP="00B906DD">
      <w:pPr>
        <w:pStyle w:val="Akapitzlist"/>
        <w:ind w:left="284"/>
        <w:jc w:val="both"/>
        <w:rPr>
          <w:bCs/>
          <w:iCs/>
          <w:color w:val="000000" w:themeColor="text1"/>
          <w:sz w:val="22"/>
          <w:szCs w:val="22"/>
        </w:rPr>
      </w:pPr>
      <w:r w:rsidRPr="00DD2570">
        <w:rPr>
          <w:b/>
          <w:color w:val="000000" w:themeColor="text1"/>
          <w:sz w:val="22"/>
          <w:szCs w:val="22"/>
        </w:rPr>
        <w:t>Do złożenia podmiotowych środków dowodowych zostanie wezwany Wykonawca, który złoży najkorzystniejszą ofertę.</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rsidP="00282852">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282852">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r>
        <w:rPr>
          <w:bCs/>
          <w:iCs/>
          <w:sz w:val="22"/>
          <w:szCs w:val="22"/>
        </w:rPr>
        <w:t xml:space="preserve">t.j.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282852">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282852">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w:t>
      </w:r>
      <w:r w:rsidRPr="00856CAF">
        <w:rPr>
          <w:bCs/>
          <w:iCs/>
          <w:sz w:val="22"/>
          <w:szCs w:val="22"/>
        </w:rPr>
        <w:lastRenderedPageBreak/>
        <w:t>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282852">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rsidP="00282852">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282852">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282852">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282852">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282852">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rsidP="00282852">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282852">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282852">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282852">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282852">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282852">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282852">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282852">
      <w:pPr>
        <w:pStyle w:val="Akapitzlist"/>
        <w:numPr>
          <w:ilvl w:val="0"/>
          <w:numId w:val="18"/>
        </w:numPr>
        <w:jc w:val="both"/>
        <w:rPr>
          <w:bCs/>
          <w:iCs/>
          <w:sz w:val="22"/>
          <w:szCs w:val="22"/>
        </w:rPr>
      </w:pPr>
      <w:r w:rsidRPr="000E073B">
        <w:rPr>
          <w:bCs/>
          <w:iCs/>
          <w:sz w:val="22"/>
          <w:szCs w:val="22"/>
        </w:rPr>
        <w:t xml:space="preserve">W przypadku przekazywania dokumentu elektronicznego w formacie poddającym dane kompresji, opatrzenie pliku zawierającego skompresowane dokumenty kwalifikowanym podpisem </w:t>
      </w:r>
      <w:r w:rsidRPr="000E073B">
        <w:rPr>
          <w:bCs/>
          <w:iCs/>
          <w:sz w:val="22"/>
          <w:szCs w:val="22"/>
        </w:rPr>
        <w:lastRenderedPageBreak/>
        <w:t>elektronicznym jest równoznaczne z opatrzeniem wszystkich dokumentów zawartych w tym pliku kwalifikowanym podpisem elektronicznym.</w:t>
      </w:r>
    </w:p>
    <w:p w14:paraId="222FC882" w14:textId="1896FED5" w:rsidR="00B906DD" w:rsidRDefault="00B906DD" w:rsidP="00282852">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282852">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574B81C0" w:rsidR="008A4E34" w:rsidRPr="00DD2570" w:rsidRDefault="008A4E34" w:rsidP="00282852">
      <w:pPr>
        <w:pStyle w:val="Tekstpodstawowy"/>
        <w:numPr>
          <w:ilvl w:val="1"/>
          <w:numId w:val="69"/>
        </w:numPr>
        <w:spacing w:after="0"/>
        <w:ind w:left="284" w:hanging="284"/>
        <w:jc w:val="both"/>
        <w:rPr>
          <w:color w:val="000000" w:themeColor="text1"/>
          <w:sz w:val="22"/>
          <w:szCs w:val="22"/>
        </w:rPr>
      </w:pPr>
      <w:r w:rsidRPr="00DD2570">
        <w:rPr>
          <w:color w:val="000000" w:themeColor="text1"/>
          <w:sz w:val="22"/>
          <w:szCs w:val="22"/>
        </w:rPr>
        <w:t xml:space="preserve">Umowa obowiązywać będzie od dnia wskazanego w umowie jako pierwszy dzień obowiązywania umowy </w:t>
      </w:r>
      <w:r w:rsidRPr="00DD2570">
        <w:rPr>
          <w:b/>
          <w:bCs/>
          <w:color w:val="000000" w:themeColor="text1"/>
          <w:sz w:val="22"/>
          <w:szCs w:val="22"/>
        </w:rPr>
        <w:t>do ostatniego dnia miesiąca, w którym upływa termin 12 miesięcy od pierwszego dnia jej obowiązywania</w:t>
      </w:r>
      <w:r w:rsidRPr="00DD2570">
        <w:rPr>
          <w:color w:val="000000" w:themeColor="text1"/>
          <w:sz w:val="22"/>
          <w:szCs w:val="22"/>
        </w:rPr>
        <w:t xml:space="preserve"> </w:t>
      </w:r>
      <w:r w:rsidRPr="00DD2570">
        <w:rPr>
          <w:i/>
          <w:color w:val="000000" w:themeColor="text1"/>
          <w:sz w:val="22"/>
          <w:szCs w:val="22"/>
        </w:rPr>
        <w:t>(np. umowa obowiązująca od dn. 12.0</w:t>
      </w:r>
      <w:r w:rsidR="00DD2570" w:rsidRPr="00DD2570">
        <w:rPr>
          <w:i/>
          <w:color w:val="000000" w:themeColor="text1"/>
          <w:sz w:val="22"/>
          <w:szCs w:val="22"/>
        </w:rPr>
        <w:t>5</w:t>
      </w:r>
      <w:r w:rsidRPr="00DD2570">
        <w:rPr>
          <w:i/>
          <w:color w:val="000000" w:themeColor="text1"/>
          <w:sz w:val="22"/>
          <w:szCs w:val="22"/>
        </w:rPr>
        <w:t>.202</w:t>
      </w:r>
      <w:r w:rsidR="00DD2570" w:rsidRPr="00DD2570">
        <w:rPr>
          <w:i/>
          <w:color w:val="000000" w:themeColor="text1"/>
          <w:sz w:val="22"/>
          <w:szCs w:val="22"/>
        </w:rPr>
        <w:t>5</w:t>
      </w:r>
      <w:r w:rsidRPr="00DD2570">
        <w:rPr>
          <w:i/>
          <w:color w:val="000000" w:themeColor="text1"/>
          <w:sz w:val="22"/>
          <w:szCs w:val="22"/>
        </w:rPr>
        <w:t>r. będzie obowiązywać do dn. 3</w:t>
      </w:r>
      <w:r w:rsidR="00DD2570" w:rsidRPr="00DD2570">
        <w:rPr>
          <w:i/>
          <w:color w:val="000000" w:themeColor="text1"/>
          <w:sz w:val="22"/>
          <w:szCs w:val="22"/>
        </w:rPr>
        <w:t>0</w:t>
      </w:r>
      <w:r w:rsidRPr="00DD2570">
        <w:rPr>
          <w:i/>
          <w:color w:val="000000" w:themeColor="text1"/>
          <w:sz w:val="22"/>
          <w:szCs w:val="22"/>
        </w:rPr>
        <w:t>.0</w:t>
      </w:r>
      <w:r w:rsidR="00DD2570" w:rsidRPr="00DD2570">
        <w:rPr>
          <w:i/>
          <w:color w:val="000000" w:themeColor="text1"/>
          <w:sz w:val="22"/>
          <w:szCs w:val="22"/>
        </w:rPr>
        <w:t>5</w:t>
      </w:r>
      <w:r w:rsidRPr="00DD2570">
        <w:rPr>
          <w:i/>
          <w:color w:val="000000" w:themeColor="text1"/>
          <w:sz w:val="22"/>
          <w:szCs w:val="22"/>
        </w:rPr>
        <w:t>.202</w:t>
      </w:r>
      <w:r w:rsidR="00DD2570" w:rsidRPr="00DD2570">
        <w:rPr>
          <w:i/>
          <w:color w:val="000000" w:themeColor="text1"/>
          <w:sz w:val="22"/>
          <w:szCs w:val="22"/>
        </w:rPr>
        <w:t>6</w:t>
      </w:r>
      <w:r w:rsidRPr="00DD2570">
        <w:rPr>
          <w:i/>
          <w:color w:val="000000" w:themeColor="text1"/>
          <w:sz w:val="22"/>
          <w:szCs w:val="22"/>
        </w:rPr>
        <w:t>r.)</w:t>
      </w:r>
    </w:p>
    <w:p w14:paraId="159CB609" w14:textId="77777777" w:rsidR="00B906DD" w:rsidRPr="00A04789" w:rsidRDefault="00B906DD" w:rsidP="00282852">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282852">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588958BF" w:rsidR="00B906DD" w:rsidRPr="00A04789" w:rsidRDefault="00B906DD" w:rsidP="00282852">
      <w:pPr>
        <w:pStyle w:val="Tekstpodstawowy"/>
        <w:numPr>
          <w:ilvl w:val="1"/>
          <w:numId w:val="48"/>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DD2570">
        <w:rPr>
          <w:b/>
          <w:sz w:val="22"/>
          <w:szCs w:val="22"/>
        </w:rPr>
        <w:t>30</w:t>
      </w:r>
      <w:r w:rsidRPr="00A04789">
        <w:rPr>
          <w:b/>
          <w:sz w:val="22"/>
          <w:szCs w:val="22"/>
        </w:rPr>
        <w:t xml:space="preserve"> dni </w:t>
      </w:r>
      <w:r w:rsidRPr="00A04789">
        <w:rPr>
          <w:sz w:val="22"/>
          <w:szCs w:val="22"/>
        </w:rPr>
        <w:t>od daty otrzymania zamówienia.</w:t>
      </w:r>
    </w:p>
    <w:p w14:paraId="0B7BB5FB" w14:textId="327A6094" w:rsidR="00B906DD" w:rsidRPr="00A04789" w:rsidRDefault="00B906DD" w:rsidP="00282852">
      <w:pPr>
        <w:pStyle w:val="Tekstpodstawowy"/>
        <w:numPr>
          <w:ilvl w:val="1"/>
          <w:numId w:val="48"/>
        </w:numPr>
        <w:spacing w:after="0"/>
        <w:ind w:left="284" w:hanging="284"/>
        <w:jc w:val="both"/>
        <w:rPr>
          <w:sz w:val="22"/>
          <w:szCs w:val="22"/>
        </w:rPr>
      </w:pPr>
      <w:r w:rsidRPr="00A04789">
        <w:rPr>
          <w:sz w:val="22"/>
          <w:szCs w:val="22"/>
        </w:rPr>
        <w:t xml:space="preserve">Wymagany okres gwarancji: </w:t>
      </w:r>
      <w:r w:rsidR="00DD2570" w:rsidRPr="00DD2570">
        <w:rPr>
          <w:b/>
          <w:bCs/>
          <w:sz w:val="22"/>
          <w:szCs w:val="22"/>
        </w:rPr>
        <w:t>nie dotyczy</w:t>
      </w:r>
      <w:r w:rsidRPr="00DD2570">
        <w:rPr>
          <w:b/>
          <w:bCs/>
          <w:sz w:val="22"/>
          <w:szCs w:val="22"/>
        </w:rPr>
        <w:t>.</w:t>
      </w:r>
      <w:r w:rsidRPr="00A04789">
        <w:rPr>
          <w:sz w:val="22"/>
          <w:szCs w:val="22"/>
        </w:rPr>
        <w:t xml:space="preserve">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DD257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000000" w:themeColor="text1"/>
          <w:sz w:val="22"/>
          <w:szCs w:val="22"/>
        </w:rPr>
      </w:pPr>
      <w:bookmarkStart w:id="12" w:name="_Toc122513356"/>
      <w:r w:rsidRPr="00DD2570">
        <w:rPr>
          <w:rFonts w:ascii="Times New Roman" w:hAnsi="Times New Roman" w:cs="Times New Roman"/>
          <w:color w:val="000000" w:themeColor="text1"/>
          <w:sz w:val="22"/>
          <w:szCs w:val="22"/>
        </w:rPr>
        <w:t>Część X. Wadium</w:t>
      </w:r>
      <w:r w:rsidR="006B32F5" w:rsidRPr="00DD2570">
        <w:rPr>
          <w:rFonts w:ascii="Times New Roman" w:hAnsi="Times New Roman" w:cs="Times New Roman"/>
          <w:color w:val="000000" w:themeColor="text1"/>
          <w:sz w:val="22"/>
          <w:szCs w:val="22"/>
        </w:rPr>
        <w:t>.</w:t>
      </w:r>
      <w:bookmarkEnd w:id="12"/>
    </w:p>
    <w:p w14:paraId="55DB782D" w14:textId="28F18222" w:rsidR="00100061" w:rsidRPr="00DD2570" w:rsidRDefault="00100061" w:rsidP="00282852">
      <w:pPr>
        <w:pStyle w:val="Akapitzlist"/>
        <w:numPr>
          <w:ilvl w:val="0"/>
          <w:numId w:val="19"/>
        </w:numPr>
        <w:ind w:left="284" w:hanging="295"/>
        <w:jc w:val="both"/>
        <w:rPr>
          <w:bCs/>
          <w:color w:val="000000" w:themeColor="text1"/>
          <w:sz w:val="22"/>
          <w:szCs w:val="22"/>
        </w:rPr>
      </w:pPr>
      <w:r w:rsidRPr="00DD2570">
        <w:rPr>
          <w:bCs/>
          <w:color w:val="000000" w:themeColor="text1"/>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282852">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282852">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282852">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282852">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282852">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77777777" w:rsidR="00B906DD" w:rsidRPr="005B3CE4" w:rsidRDefault="00B906DD" w:rsidP="00282852">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(Załacznik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282852">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p>
    <w:p w14:paraId="7C8CEF73" w14:textId="77777777" w:rsidR="00B906DD" w:rsidRPr="005B3CE4" w:rsidRDefault="00B906DD" w:rsidP="00282852">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282852">
      <w:pPr>
        <w:pStyle w:val="Akapitzlist"/>
        <w:numPr>
          <w:ilvl w:val="1"/>
          <w:numId w:val="20"/>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282852">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282852">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282852">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282852">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282852">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rsidP="00282852">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282852">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282852">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282852">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282852">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282852">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282852">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20FEAF78" w14:textId="77777777" w:rsidR="00DD2570" w:rsidRDefault="00DD2570" w:rsidP="00B906DD">
      <w:pPr>
        <w:jc w:val="both"/>
        <w:rPr>
          <w:b/>
          <w:bCs/>
          <w:sz w:val="22"/>
          <w:szCs w:val="22"/>
        </w:rPr>
      </w:pPr>
    </w:p>
    <w:p w14:paraId="03E657E1" w14:textId="77777777" w:rsidR="00DD2570" w:rsidRDefault="00DD2570"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lastRenderedPageBreak/>
        <w:t>Tajemnica przedsiębiorstwa:</w:t>
      </w:r>
    </w:p>
    <w:p w14:paraId="40F6D07A" w14:textId="77777777" w:rsidR="00B906DD" w:rsidRPr="005B3CE4" w:rsidRDefault="00B906DD" w:rsidP="00282852">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282852">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DD2570" w:rsidRDefault="00B906DD" w:rsidP="00282852">
      <w:pPr>
        <w:pStyle w:val="Akapitzlist"/>
        <w:numPr>
          <w:ilvl w:val="6"/>
          <w:numId w:val="21"/>
        </w:numPr>
        <w:ind w:left="284" w:hanging="284"/>
        <w:jc w:val="both"/>
        <w:rPr>
          <w:bCs/>
          <w:color w:val="000000" w:themeColor="text1"/>
          <w:sz w:val="22"/>
          <w:szCs w:val="22"/>
        </w:rPr>
      </w:pPr>
      <w:r w:rsidRPr="00DD2570">
        <w:rPr>
          <w:bCs/>
          <w:color w:val="000000" w:themeColor="text1"/>
          <w:sz w:val="22"/>
          <w:szCs w:val="22"/>
        </w:rPr>
        <w:t>Do składania i otwarcia ofert używany jest portal EFO.</w:t>
      </w:r>
    </w:p>
    <w:p w14:paraId="4F44D43E" w14:textId="5F49EEEF" w:rsidR="00B906DD" w:rsidRPr="00D430F3" w:rsidRDefault="00B906DD" w:rsidP="00282852">
      <w:pPr>
        <w:pStyle w:val="Akapitzlist"/>
        <w:numPr>
          <w:ilvl w:val="6"/>
          <w:numId w:val="21"/>
        </w:numPr>
        <w:ind w:left="284" w:hanging="284"/>
        <w:jc w:val="both"/>
        <w:rPr>
          <w:b/>
          <w:color w:val="000000" w:themeColor="text1"/>
          <w:sz w:val="22"/>
          <w:szCs w:val="22"/>
        </w:rPr>
      </w:pPr>
      <w:r w:rsidRPr="00DD2570">
        <w:rPr>
          <w:bCs/>
          <w:color w:val="000000" w:themeColor="text1"/>
          <w:sz w:val="22"/>
          <w:szCs w:val="22"/>
        </w:rPr>
        <w:t xml:space="preserve">Ofertę należy złożyć  </w:t>
      </w:r>
      <w:r w:rsidRPr="00D430F3">
        <w:rPr>
          <w:b/>
          <w:color w:val="000000" w:themeColor="text1"/>
          <w:sz w:val="22"/>
          <w:szCs w:val="22"/>
        </w:rPr>
        <w:t xml:space="preserve">do  dnia </w:t>
      </w:r>
      <w:r w:rsidR="00D430F3" w:rsidRPr="00D430F3">
        <w:rPr>
          <w:b/>
          <w:color w:val="000000" w:themeColor="text1"/>
          <w:sz w:val="22"/>
          <w:szCs w:val="22"/>
        </w:rPr>
        <w:t>24.03.2025 r.</w:t>
      </w:r>
      <w:r w:rsidRPr="00D430F3">
        <w:rPr>
          <w:b/>
          <w:color w:val="000000" w:themeColor="text1"/>
          <w:sz w:val="22"/>
          <w:szCs w:val="22"/>
        </w:rPr>
        <w:t xml:space="preserve"> godz. </w:t>
      </w:r>
      <w:r w:rsidR="00D430F3" w:rsidRPr="00D430F3">
        <w:rPr>
          <w:b/>
          <w:color w:val="000000" w:themeColor="text1"/>
          <w:sz w:val="22"/>
          <w:szCs w:val="22"/>
        </w:rPr>
        <w:t>8:45</w:t>
      </w:r>
      <w:r w:rsidRPr="00D430F3">
        <w:rPr>
          <w:b/>
          <w:color w:val="000000" w:themeColor="text1"/>
          <w:sz w:val="22"/>
          <w:szCs w:val="22"/>
        </w:rPr>
        <w:t xml:space="preserve">. </w:t>
      </w:r>
    </w:p>
    <w:p w14:paraId="1E8F2C1C" w14:textId="19A0EB5E" w:rsidR="00B906DD" w:rsidRPr="00D430F3" w:rsidRDefault="00B906DD" w:rsidP="00282852">
      <w:pPr>
        <w:pStyle w:val="Akapitzlist"/>
        <w:numPr>
          <w:ilvl w:val="6"/>
          <w:numId w:val="21"/>
        </w:numPr>
        <w:ind w:left="284" w:hanging="284"/>
        <w:jc w:val="both"/>
        <w:rPr>
          <w:b/>
          <w:color w:val="000000" w:themeColor="text1"/>
          <w:sz w:val="22"/>
          <w:szCs w:val="22"/>
        </w:rPr>
      </w:pPr>
      <w:r w:rsidRPr="00DD2570">
        <w:rPr>
          <w:bCs/>
          <w:color w:val="000000" w:themeColor="text1"/>
          <w:sz w:val="22"/>
          <w:szCs w:val="22"/>
        </w:rPr>
        <w:t xml:space="preserve">Otwarcie ofert jest niejawne i nastąpi </w:t>
      </w:r>
      <w:r w:rsidRPr="00D430F3">
        <w:rPr>
          <w:b/>
          <w:color w:val="000000" w:themeColor="text1"/>
          <w:sz w:val="22"/>
          <w:szCs w:val="22"/>
        </w:rPr>
        <w:t xml:space="preserve">w dniu </w:t>
      </w:r>
      <w:r w:rsidR="00D430F3" w:rsidRPr="00D430F3">
        <w:rPr>
          <w:b/>
          <w:color w:val="000000" w:themeColor="text1"/>
          <w:sz w:val="22"/>
          <w:szCs w:val="22"/>
        </w:rPr>
        <w:t xml:space="preserve"> 24.03.2025 r. </w:t>
      </w:r>
      <w:r w:rsidRPr="00D430F3">
        <w:rPr>
          <w:b/>
          <w:color w:val="000000" w:themeColor="text1"/>
          <w:sz w:val="22"/>
          <w:szCs w:val="22"/>
        </w:rPr>
        <w:t xml:space="preserve">o godz. </w:t>
      </w:r>
      <w:r w:rsidR="00D430F3" w:rsidRPr="00D430F3">
        <w:rPr>
          <w:b/>
          <w:color w:val="000000" w:themeColor="text1"/>
          <w:sz w:val="22"/>
          <w:szCs w:val="22"/>
        </w:rPr>
        <w:t>9.0</w:t>
      </w:r>
      <w:r w:rsidR="003D0593">
        <w:rPr>
          <w:b/>
          <w:color w:val="000000" w:themeColor="text1"/>
          <w:sz w:val="22"/>
          <w:szCs w:val="22"/>
        </w:rPr>
        <w:t>0</w:t>
      </w:r>
    </w:p>
    <w:p w14:paraId="759C02FD" w14:textId="1CA1E030" w:rsidR="00B906DD" w:rsidRPr="00DD2570" w:rsidRDefault="00B906DD" w:rsidP="00282852">
      <w:pPr>
        <w:numPr>
          <w:ilvl w:val="6"/>
          <w:numId w:val="21"/>
        </w:numPr>
        <w:ind w:left="284" w:hanging="284"/>
        <w:jc w:val="both"/>
        <w:rPr>
          <w:color w:val="000000" w:themeColor="text1"/>
          <w:sz w:val="22"/>
          <w:szCs w:val="22"/>
        </w:rPr>
      </w:pPr>
      <w:r w:rsidRPr="00DD2570">
        <w:rPr>
          <w:color w:val="000000" w:themeColor="text1"/>
          <w:sz w:val="22"/>
          <w:szCs w:val="22"/>
        </w:rPr>
        <w:t xml:space="preserve">Aukcja elektroniczna rozpocznie się  </w:t>
      </w:r>
      <w:r w:rsidR="00D430F3">
        <w:rPr>
          <w:color w:val="000000" w:themeColor="text1"/>
          <w:sz w:val="22"/>
          <w:szCs w:val="22"/>
        </w:rPr>
        <w:t xml:space="preserve">90 </w:t>
      </w:r>
      <w:r w:rsidRPr="00DD2570">
        <w:rPr>
          <w:color w:val="000000" w:themeColor="text1"/>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DD2570" w:rsidRDefault="00B906DD" w:rsidP="00282852">
      <w:pPr>
        <w:pStyle w:val="Akapitzlist"/>
        <w:numPr>
          <w:ilvl w:val="6"/>
          <w:numId w:val="21"/>
        </w:numPr>
        <w:ind w:left="284" w:hanging="284"/>
        <w:jc w:val="both"/>
        <w:rPr>
          <w:bCs/>
          <w:color w:val="000000" w:themeColor="text1"/>
          <w:sz w:val="22"/>
          <w:szCs w:val="22"/>
        </w:rPr>
      </w:pPr>
      <w:r w:rsidRPr="00DD2570">
        <w:rPr>
          <w:color w:val="000000" w:themeColor="text1"/>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DD2570" w:rsidRDefault="00B906DD" w:rsidP="00282852">
      <w:pPr>
        <w:pStyle w:val="Akapitzlist"/>
        <w:numPr>
          <w:ilvl w:val="6"/>
          <w:numId w:val="21"/>
        </w:numPr>
        <w:ind w:left="284" w:hanging="284"/>
        <w:jc w:val="both"/>
        <w:rPr>
          <w:bCs/>
          <w:color w:val="000000" w:themeColor="text1"/>
          <w:sz w:val="22"/>
          <w:szCs w:val="22"/>
        </w:rPr>
      </w:pPr>
      <w:r w:rsidRPr="00DD2570">
        <w:rPr>
          <w:bCs/>
          <w:color w:val="000000" w:themeColor="text1"/>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282852">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282852">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rsidP="00282852">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282852">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55ADD4D1" w:rsidR="00B906DD" w:rsidRPr="00DD2570" w:rsidRDefault="00B906DD" w:rsidP="00282852">
      <w:pPr>
        <w:pStyle w:val="Akapitzlist"/>
        <w:numPr>
          <w:ilvl w:val="0"/>
          <w:numId w:val="22"/>
        </w:numPr>
        <w:jc w:val="both"/>
        <w:rPr>
          <w:bCs/>
          <w:color w:val="000000" w:themeColor="text1"/>
          <w:sz w:val="22"/>
          <w:szCs w:val="22"/>
        </w:rPr>
      </w:pPr>
      <w:r w:rsidRPr="00DD2570">
        <w:rPr>
          <w:bCs/>
          <w:color w:val="000000" w:themeColor="text1"/>
          <w:sz w:val="22"/>
          <w:szCs w:val="22"/>
        </w:rPr>
        <w:t xml:space="preserve">Pracownikami uprawnionymi do kontaktów z Wykonawcami są: </w:t>
      </w:r>
    </w:p>
    <w:p w14:paraId="2C99C4DE" w14:textId="1BE53F27" w:rsidR="00B906DD" w:rsidRPr="00DD2570" w:rsidRDefault="00B906DD" w:rsidP="00282852">
      <w:pPr>
        <w:pStyle w:val="Akapitzlist"/>
        <w:numPr>
          <w:ilvl w:val="1"/>
          <w:numId w:val="22"/>
        </w:numPr>
        <w:jc w:val="both"/>
        <w:rPr>
          <w:bCs/>
          <w:color w:val="000000" w:themeColor="text1"/>
          <w:sz w:val="22"/>
          <w:szCs w:val="22"/>
        </w:rPr>
      </w:pPr>
      <w:r w:rsidRPr="00DD2570">
        <w:rPr>
          <w:bCs/>
          <w:color w:val="000000" w:themeColor="text1"/>
          <w:sz w:val="22"/>
          <w:szCs w:val="22"/>
        </w:rPr>
        <w:t xml:space="preserve">Sekretarz Komisji Przetargowej: </w:t>
      </w:r>
      <w:r w:rsidR="00DD2570" w:rsidRPr="00DD2570">
        <w:rPr>
          <w:bCs/>
          <w:color w:val="000000" w:themeColor="text1"/>
          <w:sz w:val="22"/>
          <w:szCs w:val="22"/>
        </w:rPr>
        <w:t>Joanna Musiatowicz-Wałach</w:t>
      </w:r>
      <w:r w:rsidRPr="00DD2570">
        <w:rPr>
          <w:bCs/>
          <w:color w:val="000000" w:themeColor="text1"/>
          <w:sz w:val="22"/>
          <w:szCs w:val="22"/>
        </w:rPr>
        <w:t xml:space="preserve"> </w:t>
      </w:r>
    </w:p>
    <w:p w14:paraId="222236EA" w14:textId="20833F08" w:rsidR="00B906DD" w:rsidRPr="00DD2570" w:rsidRDefault="00B906DD" w:rsidP="00282852">
      <w:pPr>
        <w:pStyle w:val="Akapitzlist"/>
        <w:numPr>
          <w:ilvl w:val="1"/>
          <w:numId w:val="22"/>
        </w:numPr>
        <w:jc w:val="both"/>
        <w:rPr>
          <w:bCs/>
          <w:color w:val="000000" w:themeColor="text1"/>
          <w:sz w:val="22"/>
          <w:szCs w:val="22"/>
        </w:rPr>
      </w:pPr>
      <w:r w:rsidRPr="00DD2570">
        <w:rPr>
          <w:bCs/>
          <w:color w:val="000000" w:themeColor="text1"/>
          <w:sz w:val="22"/>
          <w:szCs w:val="22"/>
        </w:rPr>
        <w:t xml:space="preserve">Przewodniczący Komisji Przetargowej: </w:t>
      </w:r>
      <w:r w:rsidR="00DD2570" w:rsidRPr="00DD2570">
        <w:rPr>
          <w:bCs/>
          <w:color w:val="000000" w:themeColor="text1"/>
          <w:sz w:val="22"/>
          <w:szCs w:val="22"/>
        </w:rPr>
        <w:t>Tomasz Nastula</w:t>
      </w:r>
      <w:r w:rsidRPr="00DD2570">
        <w:rPr>
          <w:bCs/>
          <w:color w:val="000000" w:themeColor="text1"/>
          <w:sz w:val="22"/>
          <w:szCs w:val="22"/>
        </w:rPr>
        <w:t xml:space="preserve"> </w:t>
      </w:r>
    </w:p>
    <w:p w14:paraId="15A186AD" w14:textId="77777777" w:rsidR="00B906DD" w:rsidRPr="00DD2570" w:rsidRDefault="00B906DD" w:rsidP="00B906DD">
      <w:pPr>
        <w:ind w:left="360"/>
        <w:jc w:val="both"/>
        <w:rPr>
          <w:b/>
          <w:color w:val="000000" w:themeColor="text1"/>
          <w:sz w:val="22"/>
          <w:szCs w:val="22"/>
        </w:rPr>
      </w:pPr>
      <w:r w:rsidRPr="00DD2570">
        <w:rPr>
          <w:bCs/>
          <w:color w:val="000000" w:themeColor="text1"/>
          <w:sz w:val="22"/>
          <w:szCs w:val="22"/>
        </w:rPr>
        <w:t>W celu kontaktu z wyznaczonymi osobami należy przekazać zapytanie przez Platformę EFO</w:t>
      </w:r>
      <w:r w:rsidRPr="00DD2570">
        <w:rPr>
          <w:b/>
          <w:color w:val="000000" w:themeColor="text1"/>
          <w:sz w:val="22"/>
          <w:szCs w:val="22"/>
        </w:rPr>
        <w:t xml:space="preserve"> </w:t>
      </w:r>
      <w:r w:rsidRPr="00DD2570">
        <w:rPr>
          <w:bCs/>
          <w:color w:val="000000" w:themeColor="text1"/>
          <w:sz w:val="22"/>
          <w:szCs w:val="22"/>
        </w:rPr>
        <w:t xml:space="preserve">lub drogą elektroniczną na adres </w:t>
      </w:r>
      <w:hyperlink r:id="rId17" w:history="1">
        <w:r w:rsidRPr="00DD2570">
          <w:rPr>
            <w:rStyle w:val="Hipercze"/>
            <w:bCs/>
            <w:color w:val="000000" w:themeColor="text1"/>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282852">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282852">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282852">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282852">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lastRenderedPageBreak/>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rsidP="00282852">
      <w:pPr>
        <w:pStyle w:val="bullet"/>
        <w:numPr>
          <w:ilvl w:val="0"/>
          <w:numId w:val="49"/>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282852">
      <w:pPr>
        <w:pStyle w:val="bullet"/>
        <w:numPr>
          <w:ilvl w:val="0"/>
          <w:numId w:val="4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282852">
      <w:pPr>
        <w:pStyle w:val="bullet"/>
        <w:numPr>
          <w:ilvl w:val="0"/>
          <w:numId w:val="4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282852">
      <w:pPr>
        <w:pStyle w:val="bullet"/>
        <w:numPr>
          <w:ilvl w:val="0"/>
          <w:numId w:val="4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282852">
      <w:pPr>
        <w:pStyle w:val="Tekstpodstawowy3"/>
        <w:numPr>
          <w:ilvl w:val="0"/>
          <w:numId w:val="49"/>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rsidP="00282852">
      <w:pPr>
        <w:pStyle w:val="Tekstpodstawowy3"/>
        <w:numPr>
          <w:ilvl w:val="0"/>
          <w:numId w:val="49"/>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rsidP="00282852">
      <w:pPr>
        <w:pStyle w:val="Tekstpodstawowy3"/>
        <w:numPr>
          <w:ilvl w:val="0"/>
          <w:numId w:val="49"/>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282852">
      <w:pPr>
        <w:pStyle w:val="Tekstpodstawowy3"/>
        <w:numPr>
          <w:ilvl w:val="0"/>
          <w:numId w:val="49"/>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282852">
      <w:pPr>
        <w:pStyle w:val="Tekstpodstawowy3"/>
        <w:numPr>
          <w:ilvl w:val="0"/>
          <w:numId w:val="49"/>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EC20C2" w:rsidRDefault="00B906DD" w:rsidP="00282852">
      <w:pPr>
        <w:pStyle w:val="Tekstpodstawowy3"/>
        <w:numPr>
          <w:ilvl w:val="0"/>
          <w:numId w:val="49"/>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282852">
      <w:pPr>
        <w:pStyle w:val="Tekstpodstawowy3"/>
        <w:numPr>
          <w:ilvl w:val="0"/>
          <w:numId w:val="49"/>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rsidP="00282852">
      <w:pPr>
        <w:pStyle w:val="Tekstpodstawowy3"/>
        <w:numPr>
          <w:ilvl w:val="0"/>
          <w:numId w:val="49"/>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rsidP="00282852">
      <w:pPr>
        <w:pStyle w:val="Tekstpodstawowy3"/>
        <w:numPr>
          <w:ilvl w:val="0"/>
          <w:numId w:val="49"/>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0201E466" w14:textId="77777777" w:rsidR="00B906DD" w:rsidRPr="003E7376" w:rsidRDefault="00B906DD" w:rsidP="00B906DD">
      <w:pPr>
        <w:jc w:val="both"/>
        <w:rPr>
          <w:rFonts w:eastAsia="Calibri"/>
          <w:b/>
          <w:bCs/>
          <w:color w:val="000000" w:themeColor="text1"/>
          <w:sz w:val="22"/>
          <w:szCs w:val="22"/>
          <w:highlight w:val="yellow"/>
        </w:rPr>
      </w:pPr>
    </w:p>
    <w:p w14:paraId="1AF9F7A6" w14:textId="06C35C6D" w:rsidR="00B906DD" w:rsidRPr="003E7376" w:rsidRDefault="00B906DD" w:rsidP="00282852">
      <w:pPr>
        <w:pStyle w:val="Akapitzlist"/>
        <w:numPr>
          <w:ilvl w:val="0"/>
          <w:numId w:val="25"/>
        </w:numPr>
        <w:jc w:val="both"/>
        <w:rPr>
          <w:bCs/>
          <w:color w:val="000000" w:themeColor="text1"/>
          <w:sz w:val="22"/>
          <w:szCs w:val="22"/>
        </w:rPr>
      </w:pPr>
      <w:r w:rsidRPr="003E7376">
        <w:rPr>
          <w:bCs/>
          <w:color w:val="000000" w:themeColor="text1"/>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3E7376" w:rsidRDefault="00B906DD" w:rsidP="00282852">
      <w:pPr>
        <w:pStyle w:val="Ustp"/>
        <w:numPr>
          <w:ilvl w:val="0"/>
          <w:numId w:val="25"/>
        </w:numPr>
        <w:spacing w:line="240" w:lineRule="auto"/>
        <w:rPr>
          <w:color w:val="000000" w:themeColor="text1"/>
          <w:sz w:val="22"/>
          <w:szCs w:val="22"/>
        </w:rPr>
      </w:pPr>
      <w:r w:rsidRPr="003E7376">
        <w:rPr>
          <w:color w:val="000000" w:themeColor="text1"/>
          <w:sz w:val="22"/>
          <w:szCs w:val="22"/>
        </w:rPr>
        <w:t>Oświadczenia lub dokumenty złożone przez Wykonawcę, który złożył najkorzystniejszą ofertę winny potwierdzać na dzień ich złożenia:</w:t>
      </w:r>
    </w:p>
    <w:p w14:paraId="0F3B3514" w14:textId="77777777" w:rsidR="00B906DD" w:rsidRPr="003E7376" w:rsidRDefault="00B906DD" w:rsidP="00282852">
      <w:pPr>
        <w:pStyle w:val="Punkt"/>
        <w:numPr>
          <w:ilvl w:val="0"/>
          <w:numId w:val="50"/>
        </w:numPr>
        <w:spacing w:line="240" w:lineRule="auto"/>
        <w:ind w:left="851" w:hanging="454"/>
        <w:rPr>
          <w:color w:val="000000" w:themeColor="text1"/>
          <w:sz w:val="22"/>
          <w:szCs w:val="22"/>
        </w:rPr>
      </w:pPr>
      <w:r w:rsidRPr="003E7376">
        <w:rPr>
          <w:color w:val="000000" w:themeColor="text1"/>
          <w:sz w:val="22"/>
          <w:szCs w:val="22"/>
        </w:rPr>
        <w:t>spełnienie warunków udziału w postępowaniu,</w:t>
      </w:r>
    </w:p>
    <w:p w14:paraId="6D700C65" w14:textId="77777777" w:rsidR="00B906DD" w:rsidRPr="003E7376" w:rsidRDefault="00B906DD" w:rsidP="00282852">
      <w:pPr>
        <w:pStyle w:val="Punkt"/>
        <w:numPr>
          <w:ilvl w:val="0"/>
          <w:numId w:val="50"/>
        </w:numPr>
        <w:spacing w:line="240" w:lineRule="auto"/>
        <w:ind w:left="851" w:hanging="454"/>
        <w:rPr>
          <w:color w:val="000000" w:themeColor="text1"/>
          <w:sz w:val="22"/>
          <w:szCs w:val="22"/>
        </w:rPr>
      </w:pPr>
      <w:r w:rsidRPr="003E7376">
        <w:rPr>
          <w:color w:val="000000" w:themeColor="text1"/>
          <w:sz w:val="22"/>
          <w:szCs w:val="22"/>
        </w:rPr>
        <w:lastRenderedPageBreak/>
        <w:t>brak podstaw do wykluczenia</w:t>
      </w:r>
    </w:p>
    <w:p w14:paraId="7E985E26" w14:textId="77777777" w:rsidR="00B906DD" w:rsidRPr="003E7376" w:rsidRDefault="00B906DD" w:rsidP="00282852">
      <w:pPr>
        <w:pStyle w:val="Punkt"/>
        <w:numPr>
          <w:ilvl w:val="0"/>
          <w:numId w:val="50"/>
        </w:numPr>
        <w:spacing w:line="240" w:lineRule="auto"/>
        <w:ind w:left="851" w:hanging="454"/>
        <w:rPr>
          <w:color w:val="000000" w:themeColor="text1"/>
          <w:sz w:val="22"/>
          <w:szCs w:val="22"/>
        </w:rPr>
      </w:pPr>
      <w:r w:rsidRPr="003E7376">
        <w:rPr>
          <w:color w:val="000000" w:themeColor="text1"/>
          <w:sz w:val="22"/>
          <w:szCs w:val="22"/>
        </w:rPr>
        <w:t>spełnienie wymagań odnoszących się do przedmiotu zamówienia,</w:t>
      </w:r>
    </w:p>
    <w:p w14:paraId="38ED3D46" w14:textId="77777777" w:rsidR="00B906DD" w:rsidRPr="003E7376" w:rsidRDefault="00B906DD" w:rsidP="00282852">
      <w:pPr>
        <w:pStyle w:val="Akapitzlist"/>
        <w:numPr>
          <w:ilvl w:val="0"/>
          <w:numId w:val="25"/>
        </w:numPr>
        <w:jc w:val="both"/>
        <w:rPr>
          <w:bCs/>
          <w:color w:val="000000" w:themeColor="text1"/>
          <w:sz w:val="22"/>
          <w:szCs w:val="22"/>
        </w:rPr>
      </w:pPr>
      <w:r w:rsidRPr="003E7376">
        <w:rPr>
          <w:color w:val="000000" w:themeColor="text1"/>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3E7376" w:rsidRDefault="00B906DD" w:rsidP="00282852">
      <w:pPr>
        <w:pStyle w:val="Akapitzlist"/>
        <w:numPr>
          <w:ilvl w:val="0"/>
          <w:numId w:val="25"/>
        </w:numPr>
        <w:jc w:val="both"/>
        <w:rPr>
          <w:bCs/>
          <w:color w:val="000000" w:themeColor="text1"/>
          <w:sz w:val="22"/>
          <w:szCs w:val="22"/>
        </w:rPr>
      </w:pPr>
      <w:r w:rsidRPr="003E7376">
        <w:rPr>
          <w:color w:val="000000" w:themeColor="text1"/>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3E7376" w:rsidRDefault="00B906DD" w:rsidP="00282852">
      <w:pPr>
        <w:pStyle w:val="Akapitzlist"/>
        <w:numPr>
          <w:ilvl w:val="0"/>
          <w:numId w:val="25"/>
        </w:numPr>
        <w:jc w:val="both"/>
        <w:rPr>
          <w:bCs/>
          <w:color w:val="000000" w:themeColor="text1"/>
          <w:sz w:val="22"/>
          <w:szCs w:val="22"/>
        </w:rPr>
      </w:pPr>
      <w:r w:rsidRPr="003E7376">
        <w:rPr>
          <w:color w:val="000000" w:themeColor="text1"/>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rsidP="00282852">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282852">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282852">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282852">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18280D63" w14:textId="77777777" w:rsidR="00B906DD" w:rsidRPr="00B955BE" w:rsidRDefault="00B906DD" w:rsidP="00282852">
      <w:pPr>
        <w:numPr>
          <w:ilvl w:val="0"/>
          <w:numId w:val="51"/>
        </w:numPr>
        <w:tabs>
          <w:tab w:val="left" w:pos="284"/>
        </w:tabs>
        <w:ind w:left="284" w:hanging="284"/>
        <w:jc w:val="both"/>
        <w:rPr>
          <w:color w:val="000000" w:themeColor="text1"/>
          <w:sz w:val="22"/>
          <w:szCs w:val="22"/>
        </w:rPr>
      </w:pPr>
      <w:r w:rsidRPr="00B955BE">
        <w:rPr>
          <w:color w:val="000000" w:themeColor="text1"/>
          <w:sz w:val="22"/>
          <w:szCs w:val="22"/>
        </w:rPr>
        <w:t>Zamawiający, w niniejszym postępowaniu, w celu uzyskania ostatecznej ceny przeprowadzi aukcję elektroniczną.</w:t>
      </w:r>
    </w:p>
    <w:p w14:paraId="53964643" w14:textId="77777777" w:rsidR="00B906DD" w:rsidRPr="00B955BE" w:rsidRDefault="00B906DD" w:rsidP="00282852">
      <w:pPr>
        <w:numPr>
          <w:ilvl w:val="0"/>
          <w:numId w:val="51"/>
        </w:numPr>
        <w:tabs>
          <w:tab w:val="left" w:pos="284"/>
        </w:tabs>
        <w:ind w:left="284" w:hanging="284"/>
        <w:jc w:val="both"/>
        <w:rPr>
          <w:color w:val="000000" w:themeColor="text1"/>
          <w:sz w:val="22"/>
          <w:szCs w:val="22"/>
        </w:rPr>
      </w:pPr>
      <w:r w:rsidRPr="00B955BE">
        <w:rPr>
          <w:color w:val="000000" w:themeColor="text1"/>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B955BE" w:rsidRDefault="00B906DD" w:rsidP="00282852">
      <w:pPr>
        <w:numPr>
          <w:ilvl w:val="0"/>
          <w:numId w:val="51"/>
        </w:numPr>
        <w:tabs>
          <w:tab w:val="left" w:pos="284"/>
        </w:tabs>
        <w:ind w:left="284" w:hanging="284"/>
        <w:jc w:val="both"/>
        <w:rPr>
          <w:color w:val="000000" w:themeColor="text1"/>
          <w:sz w:val="22"/>
          <w:szCs w:val="22"/>
        </w:rPr>
      </w:pPr>
      <w:r w:rsidRPr="00B955BE">
        <w:rPr>
          <w:color w:val="000000" w:themeColor="text1"/>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rsidP="00282852">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282852">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282852">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z </w:t>
      </w:r>
      <w:r w:rsidRPr="00741E97">
        <w:rPr>
          <w:sz w:val="22"/>
          <w:szCs w:val="22"/>
        </w:rPr>
        <w:lastRenderedPageBreak/>
        <w:t>Regulaminu oraz uzasadnienie faktyczne,</w:t>
      </w:r>
    </w:p>
    <w:p w14:paraId="349A003A" w14:textId="77777777" w:rsidR="00B906DD" w:rsidRPr="00741E97" w:rsidRDefault="00B906DD" w:rsidP="00282852">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282852">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282852">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t>Wykaz załączników</w:t>
      </w:r>
      <w:bookmarkEnd w:id="27"/>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282852">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rsidP="00282852">
      <w:pPr>
        <w:numPr>
          <w:ilvl w:val="0"/>
          <w:numId w:val="53"/>
        </w:numPr>
        <w:tabs>
          <w:tab w:val="left" w:pos="426"/>
        </w:tabs>
        <w:ind w:left="426" w:hanging="426"/>
        <w:jc w:val="both"/>
        <w:rPr>
          <w:i/>
        </w:rPr>
      </w:pPr>
      <w:r w:rsidRPr="00AB3DD4">
        <w:rPr>
          <w:i/>
        </w:rPr>
        <w:t>Wzór Formularza Ofertowego.</w:t>
      </w:r>
    </w:p>
    <w:p w14:paraId="7FDBECC1" w14:textId="77777777" w:rsidR="00B906DD" w:rsidRPr="00AB3DD4" w:rsidRDefault="00B906DD" w:rsidP="00282852">
      <w:pPr>
        <w:numPr>
          <w:ilvl w:val="0"/>
          <w:numId w:val="53"/>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282852">
      <w:pPr>
        <w:numPr>
          <w:ilvl w:val="0"/>
          <w:numId w:val="53"/>
        </w:numPr>
        <w:tabs>
          <w:tab w:val="left" w:pos="426"/>
        </w:tabs>
        <w:ind w:left="426" w:hanging="426"/>
        <w:jc w:val="both"/>
        <w:rPr>
          <w:i/>
        </w:rPr>
      </w:pPr>
      <w:r w:rsidRPr="00AB3DD4">
        <w:rPr>
          <w:i/>
        </w:rPr>
        <w:t>Wzór wykazu wykonanych dostaw.</w:t>
      </w:r>
    </w:p>
    <w:p w14:paraId="079FF90A" w14:textId="77777777" w:rsidR="00B906DD" w:rsidRPr="00AB3DD4" w:rsidRDefault="00B906DD" w:rsidP="00282852">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282852">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282852">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282852">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0DF0D415" w14:textId="77777777" w:rsidR="0058761B" w:rsidRPr="0058761B" w:rsidRDefault="0058761B" w:rsidP="0058761B">
      <w:pPr>
        <w:ind w:left="5664"/>
        <w:jc w:val="right"/>
        <w:rPr>
          <w:b/>
          <w:bCs/>
          <w:sz w:val="22"/>
          <w:szCs w:val="22"/>
        </w:rPr>
      </w:pPr>
      <w:r w:rsidRPr="0058761B">
        <w:rPr>
          <w:b/>
          <w:bCs/>
          <w:sz w:val="22"/>
          <w:szCs w:val="22"/>
        </w:rPr>
        <w:lastRenderedPageBreak/>
        <w:t>Załącznik Nr 1 do SWZ</w:t>
      </w:r>
    </w:p>
    <w:p w14:paraId="6B04E6FE" w14:textId="77777777" w:rsidR="0058761B" w:rsidRPr="0058761B" w:rsidRDefault="0058761B" w:rsidP="0058761B">
      <w:pPr>
        <w:jc w:val="center"/>
        <w:rPr>
          <w:b/>
          <w:sz w:val="22"/>
          <w:szCs w:val="22"/>
        </w:rPr>
      </w:pPr>
    </w:p>
    <w:p w14:paraId="361E9569" w14:textId="77777777" w:rsidR="0058761B" w:rsidRPr="0058761B" w:rsidRDefault="0058761B" w:rsidP="0058761B">
      <w:pPr>
        <w:jc w:val="center"/>
        <w:rPr>
          <w:b/>
          <w:sz w:val="22"/>
          <w:szCs w:val="22"/>
        </w:rPr>
      </w:pPr>
      <w:r w:rsidRPr="0058761B">
        <w:rPr>
          <w:b/>
          <w:sz w:val="22"/>
          <w:szCs w:val="22"/>
        </w:rPr>
        <w:t xml:space="preserve">SZCZEGÓŁOWY OPIS PRZEDMIOTU ZAMÓWIENIA </w:t>
      </w:r>
    </w:p>
    <w:p w14:paraId="4E56AFCA" w14:textId="77777777" w:rsidR="0058761B" w:rsidRPr="0058761B" w:rsidRDefault="0058761B" w:rsidP="0058761B">
      <w:pPr>
        <w:rPr>
          <w:sz w:val="16"/>
          <w:szCs w:val="16"/>
        </w:rPr>
      </w:pPr>
    </w:p>
    <w:p w14:paraId="6EA2BFA2" w14:textId="77777777" w:rsidR="0058761B" w:rsidRPr="0058761B" w:rsidRDefault="0058761B" w:rsidP="00282852">
      <w:pPr>
        <w:numPr>
          <w:ilvl w:val="5"/>
          <w:numId w:val="70"/>
        </w:numPr>
        <w:ind w:left="567" w:hanging="567"/>
        <w:jc w:val="both"/>
        <w:rPr>
          <w:b/>
          <w:sz w:val="22"/>
          <w:szCs w:val="22"/>
        </w:rPr>
      </w:pPr>
      <w:r w:rsidRPr="0058761B">
        <w:rPr>
          <w:b/>
          <w:sz w:val="22"/>
          <w:szCs w:val="22"/>
        </w:rPr>
        <w:t>Opis przedmiotu zamówienia.</w:t>
      </w:r>
    </w:p>
    <w:p w14:paraId="749E8F3A" w14:textId="77777777" w:rsidR="0058761B" w:rsidRPr="0058761B" w:rsidRDefault="0058761B" w:rsidP="0058761B">
      <w:pPr>
        <w:jc w:val="both"/>
        <w:rPr>
          <w:b/>
          <w:sz w:val="22"/>
          <w:szCs w:val="22"/>
        </w:rPr>
      </w:pPr>
    </w:p>
    <w:tbl>
      <w:tblPr>
        <w:tblW w:w="9316" w:type="dxa"/>
        <w:jc w:val="center"/>
        <w:tblCellMar>
          <w:left w:w="70" w:type="dxa"/>
          <w:right w:w="70" w:type="dxa"/>
        </w:tblCellMar>
        <w:tblLook w:val="04A0" w:firstRow="1" w:lastRow="0" w:firstColumn="1" w:lastColumn="0" w:noHBand="0" w:noVBand="1"/>
      </w:tblPr>
      <w:tblGrid>
        <w:gridCol w:w="1134"/>
        <w:gridCol w:w="5779"/>
        <w:gridCol w:w="1134"/>
        <w:gridCol w:w="1269"/>
      </w:tblGrid>
      <w:tr w:rsidR="0058761B" w:rsidRPr="0058761B" w14:paraId="4B069B33"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99B23" w14:textId="77777777" w:rsidR="0058761B" w:rsidRPr="0058761B" w:rsidRDefault="0058761B" w:rsidP="0058761B">
            <w:pPr>
              <w:jc w:val="center"/>
              <w:rPr>
                <w:b/>
                <w:bCs/>
                <w:sz w:val="18"/>
                <w:szCs w:val="18"/>
              </w:rPr>
            </w:pPr>
            <w:r w:rsidRPr="0058761B">
              <w:rPr>
                <w:b/>
                <w:bCs/>
                <w:sz w:val="18"/>
                <w:szCs w:val="18"/>
              </w:rPr>
              <w:t>Nr zadania</w:t>
            </w:r>
          </w:p>
        </w:tc>
        <w:tc>
          <w:tcPr>
            <w:tcW w:w="5779" w:type="dxa"/>
            <w:tcBorders>
              <w:top w:val="single" w:sz="4" w:space="0" w:color="auto"/>
              <w:left w:val="nil"/>
              <w:bottom w:val="single" w:sz="4" w:space="0" w:color="auto"/>
              <w:right w:val="single" w:sz="4" w:space="0" w:color="auto"/>
            </w:tcBorders>
            <w:shd w:val="clear" w:color="auto" w:fill="auto"/>
            <w:noWrap/>
            <w:vAlign w:val="center"/>
            <w:hideMark/>
          </w:tcPr>
          <w:p w14:paraId="79F132F3" w14:textId="77777777" w:rsidR="0058761B" w:rsidRPr="0058761B" w:rsidRDefault="0058761B" w:rsidP="0058761B">
            <w:pPr>
              <w:jc w:val="center"/>
              <w:rPr>
                <w:b/>
                <w:bCs/>
                <w:sz w:val="18"/>
                <w:szCs w:val="18"/>
              </w:rPr>
            </w:pPr>
            <w:r w:rsidRPr="0058761B">
              <w:rPr>
                <w:b/>
                <w:bCs/>
                <w:sz w:val="18"/>
                <w:szCs w:val="18"/>
              </w:rPr>
              <w:t>Nazwa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3C9F0C" w14:textId="77777777" w:rsidR="0058761B" w:rsidRPr="0058761B" w:rsidRDefault="0058761B" w:rsidP="0058761B">
            <w:pPr>
              <w:jc w:val="center"/>
              <w:rPr>
                <w:b/>
                <w:bCs/>
                <w:sz w:val="18"/>
                <w:szCs w:val="18"/>
              </w:rPr>
            </w:pPr>
            <w:r w:rsidRPr="0058761B">
              <w:rPr>
                <w:b/>
                <w:bCs/>
                <w:sz w:val="18"/>
                <w:szCs w:val="18"/>
              </w:rPr>
              <w:t>JM</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71AE6932" w14:textId="77777777" w:rsidR="0058761B" w:rsidRPr="0058761B" w:rsidRDefault="0058761B" w:rsidP="0058761B">
            <w:pPr>
              <w:jc w:val="center"/>
              <w:rPr>
                <w:b/>
                <w:bCs/>
                <w:sz w:val="18"/>
                <w:szCs w:val="18"/>
              </w:rPr>
            </w:pPr>
            <w:r w:rsidRPr="0058761B">
              <w:rPr>
                <w:b/>
                <w:bCs/>
                <w:sz w:val="18"/>
                <w:szCs w:val="18"/>
              </w:rPr>
              <w:t>Szacunkowa ilość</w:t>
            </w:r>
          </w:p>
        </w:tc>
      </w:tr>
      <w:tr w:rsidR="0058761B" w:rsidRPr="0058761B" w14:paraId="54156CF7"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CD11" w14:textId="51BF905B" w:rsidR="0058761B" w:rsidRPr="0058761B" w:rsidRDefault="0058761B" w:rsidP="0058761B">
            <w:pPr>
              <w:jc w:val="center"/>
            </w:pPr>
            <w:r w:rsidRPr="0058761B">
              <w:t>1</w:t>
            </w:r>
          </w:p>
        </w:tc>
        <w:tc>
          <w:tcPr>
            <w:tcW w:w="5779" w:type="dxa"/>
            <w:tcBorders>
              <w:top w:val="single" w:sz="4" w:space="0" w:color="auto"/>
              <w:left w:val="nil"/>
              <w:bottom w:val="single" w:sz="4" w:space="0" w:color="auto"/>
              <w:right w:val="single" w:sz="4" w:space="0" w:color="auto"/>
            </w:tcBorders>
            <w:shd w:val="clear" w:color="auto" w:fill="auto"/>
            <w:noWrap/>
            <w:vAlign w:val="center"/>
            <w:hideMark/>
          </w:tcPr>
          <w:p w14:paraId="69D3E156" w14:textId="77777777" w:rsidR="0058761B" w:rsidRPr="0058761B" w:rsidRDefault="0058761B" w:rsidP="0058761B">
            <w:pPr>
              <w:rPr>
                <w:sz w:val="18"/>
              </w:rPr>
            </w:pPr>
            <w:r w:rsidRPr="0058761B">
              <w:rPr>
                <w:sz w:val="18"/>
              </w:rPr>
              <w:t>BAL IGLASTY OBRZYNANY KL.I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788A1F" w14:textId="77777777" w:rsidR="0058761B" w:rsidRPr="0058761B" w:rsidRDefault="0058761B" w:rsidP="0058761B">
            <w:pPr>
              <w:jc w:val="center"/>
              <w:rPr>
                <w:vertAlign w:val="superscript"/>
              </w:rP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2B576DA0" w14:textId="77777777" w:rsidR="0058761B" w:rsidRPr="0058761B" w:rsidRDefault="0058761B" w:rsidP="0058761B">
            <w:pPr>
              <w:jc w:val="right"/>
            </w:pPr>
            <w:r w:rsidRPr="0058761B">
              <w:t>478,00</w:t>
            </w:r>
          </w:p>
        </w:tc>
      </w:tr>
      <w:tr w:rsidR="0058761B" w:rsidRPr="0058761B" w14:paraId="6FE434B6"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21CE7" w14:textId="6D30D945" w:rsidR="0058761B" w:rsidRPr="0058761B" w:rsidRDefault="0058761B" w:rsidP="0058761B">
            <w:pPr>
              <w:jc w:val="center"/>
            </w:pPr>
            <w:r w:rsidRPr="0058761B">
              <w:t>2</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4D1BB1EB" w14:textId="77777777" w:rsidR="0058761B" w:rsidRPr="0058761B" w:rsidRDefault="0058761B" w:rsidP="0058761B">
            <w:pPr>
              <w:rPr>
                <w:sz w:val="18"/>
              </w:rPr>
            </w:pPr>
            <w:r w:rsidRPr="0058761B">
              <w:rPr>
                <w:sz w:val="18"/>
              </w:rPr>
              <w:t>BAL IGLASTY NIEOBRZYNANY KL.I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8562B5"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A288788" w14:textId="77777777" w:rsidR="0058761B" w:rsidRPr="0058761B" w:rsidRDefault="0058761B" w:rsidP="0058761B">
            <w:pPr>
              <w:jc w:val="right"/>
            </w:pPr>
            <w:r w:rsidRPr="0058761B">
              <w:t>57,00</w:t>
            </w:r>
          </w:p>
        </w:tc>
      </w:tr>
      <w:tr w:rsidR="0058761B" w:rsidRPr="0058761B" w14:paraId="27A01939"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70ED3" w14:textId="19F75CD1" w:rsidR="0058761B" w:rsidRPr="0058761B" w:rsidRDefault="0058761B" w:rsidP="0058761B">
            <w:pPr>
              <w:jc w:val="center"/>
            </w:pPr>
            <w:r w:rsidRPr="0058761B">
              <w:t>3</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0F906CED" w14:textId="77777777" w:rsidR="0058761B" w:rsidRPr="0058761B" w:rsidRDefault="0058761B" w:rsidP="0058761B">
            <w:pPr>
              <w:rPr>
                <w:sz w:val="18"/>
              </w:rPr>
            </w:pPr>
            <w:r w:rsidRPr="0058761B">
              <w:rPr>
                <w:sz w:val="18"/>
              </w:rPr>
              <w:t>DESKA  IGLASTA OBRZYNANA DO 25 MM KL.I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AF8362"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25024CA" w14:textId="77777777" w:rsidR="0058761B" w:rsidRPr="0058761B" w:rsidRDefault="0058761B" w:rsidP="0058761B">
            <w:pPr>
              <w:jc w:val="right"/>
            </w:pPr>
            <w:r w:rsidRPr="0058761B">
              <w:t>59,00</w:t>
            </w:r>
          </w:p>
        </w:tc>
      </w:tr>
      <w:tr w:rsidR="0058761B" w:rsidRPr="0058761B" w14:paraId="596A8C3D"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7041" w14:textId="2A45DF38" w:rsidR="0058761B" w:rsidRPr="0058761B" w:rsidRDefault="0058761B" w:rsidP="0058761B">
            <w:pPr>
              <w:jc w:val="center"/>
            </w:pPr>
            <w:r w:rsidRPr="0058761B">
              <w:t>4</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13835192" w14:textId="77777777" w:rsidR="0058761B" w:rsidRPr="0058761B" w:rsidRDefault="0058761B" w:rsidP="0058761B">
            <w:pPr>
              <w:rPr>
                <w:sz w:val="18"/>
              </w:rPr>
            </w:pPr>
            <w:r w:rsidRPr="0058761B">
              <w:rPr>
                <w:sz w:val="18"/>
              </w:rPr>
              <w:t>DESKA  IGLASTA OBRZYNANA DO 25 MM KL.II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D0D5B"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4E562231" w14:textId="77777777" w:rsidR="0058761B" w:rsidRPr="0058761B" w:rsidRDefault="0058761B" w:rsidP="0058761B">
            <w:pPr>
              <w:jc w:val="right"/>
            </w:pPr>
            <w:r w:rsidRPr="0058761B">
              <w:t>173,00</w:t>
            </w:r>
          </w:p>
        </w:tc>
      </w:tr>
      <w:tr w:rsidR="0058761B" w:rsidRPr="0058761B" w14:paraId="3435C316"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2E337" w14:textId="3E64F1EE" w:rsidR="0058761B" w:rsidRPr="0058761B" w:rsidRDefault="0058761B" w:rsidP="0058761B">
            <w:pPr>
              <w:jc w:val="center"/>
            </w:pPr>
            <w:r w:rsidRPr="0058761B">
              <w:t>5</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092393C5" w14:textId="77777777" w:rsidR="0058761B" w:rsidRPr="0058761B" w:rsidRDefault="0058761B" w:rsidP="0058761B">
            <w:pPr>
              <w:rPr>
                <w:sz w:val="18"/>
              </w:rPr>
            </w:pPr>
            <w:r w:rsidRPr="0058761B">
              <w:rPr>
                <w:sz w:val="18"/>
              </w:rPr>
              <w:t>DESKA  IGLASTA OBRZYNANA POW.25 MM KL.I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E8976D"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5A06068A" w14:textId="77777777" w:rsidR="0058761B" w:rsidRPr="0058761B" w:rsidRDefault="0058761B" w:rsidP="0058761B">
            <w:pPr>
              <w:jc w:val="right"/>
            </w:pPr>
            <w:r w:rsidRPr="0058761B">
              <w:t>28,00</w:t>
            </w:r>
          </w:p>
        </w:tc>
      </w:tr>
      <w:tr w:rsidR="0058761B" w:rsidRPr="0058761B" w14:paraId="0AE0E507"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9EC80" w14:textId="01EEA39B" w:rsidR="0058761B" w:rsidRPr="0058761B" w:rsidRDefault="0058761B" w:rsidP="0058761B">
            <w:pPr>
              <w:jc w:val="center"/>
            </w:pPr>
            <w:r w:rsidRPr="0058761B">
              <w:t>6</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7F42A53E" w14:textId="77777777" w:rsidR="0058761B" w:rsidRPr="0058761B" w:rsidRDefault="0058761B" w:rsidP="0058761B">
            <w:pPr>
              <w:rPr>
                <w:sz w:val="18"/>
              </w:rPr>
            </w:pPr>
            <w:r w:rsidRPr="0058761B">
              <w:rPr>
                <w:sz w:val="18"/>
              </w:rPr>
              <w:t>DESKA  IGLASTA OBRZYNANA POW.25 MM KL.II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CA24F3"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77F847A1" w14:textId="77777777" w:rsidR="0058761B" w:rsidRPr="0058761B" w:rsidRDefault="0058761B" w:rsidP="0058761B">
            <w:pPr>
              <w:jc w:val="right"/>
            </w:pPr>
            <w:r w:rsidRPr="0058761B">
              <w:t>27,00</w:t>
            </w:r>
          </w:p>
        </w:tc>
      </w:tr>
      <w:tr w:rsidR="0058761B" w:rsidRPr="0058761B" w14:paraId="7E3B63B6"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EE2A1" w14:textId="1AF2F204" w:rsidR="0058761B" w:rsidRPr="0058761B" w:rsidRDefault="0058761B" w:rsidP="0058761B">
            <w:pPr>
              <w:jc w:val="center"/>
            </w:pPr>
            <w:r w:rsidRPr="0058761B">
              <w:t>7</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66093751" w14:textId="77777777" w:rsidR="0058761B" w:rsidRPr="0058761B" w:rsidRDefault="0058761B" w:rsidP="0058761B">
            <w:pPr>
              <w:rPr>
                <w:sz w:val="18"/>
              </w:rPr>
            </w:pPr>
            <w:r w:rsidRPr="0058761B">
              <w:rPr>
                <w:sz w:val="18"/>
              </w:rPr>
              <w:t>DESKA  IGLASTA OBRZYNANA POW.25 MM KL.III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9C0FF2"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01C7183" w14:textId="77777777" w:rsidR="0058761B" w:rsidRPr="0058761B" w:rsidRDefault="0058761B" w:rsidP="0058761B">
            <w:pPr>
              <w:jc w:val="right"/>
            </w:pPr>
            <w:r w:rsidRPr="0058761B">
              <w:t>94,00</w:t>
            </w:r>
          </w:p>
        </w:tc>
      </w:tr>
      <w:tr w:rsidR="0058761B" w:rsidRPr="0058761B" w14:paraId="07B1FAB0"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501" w14:textId="7F772EEF" w:rsidR="0058761B" w:rsidRPr="0058761B" w:rsidRDefault="0058761B" w:rsidP="0058761B">
            <w:pPr>
              <w:jc w:val="center"/>
            </w:pPr>
            <w:r w:rsidRPr="0058761B">
              <w:t>8</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439732D1" w14:textId="77777777" w:rsidR="0058761B" w:rsidRPr="0058761B" w:rsidRDefault="0058761B" w:rsidP="0058761B">
            <w:pPr>
              <w:rPr>
                <w:sz w:val="18"/>
              </w:rPr>
            </w:pPr>
            <w:r w:rsidRPr="0058761B">
              <w:rPr>
                <w:sz w:val="18"/>
              </w:rPr>
              <w:t>DESKA  IGLASTA OKORKOWA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855265"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07B6B7B3" w14:textId="77777777" w:rsidR="0058761B" w:rsidRPr="0058761B" w:rsidRDefault="0058761B" w:rsidP="0058761B">
            <w:pPr>
              <w:jc w:val="right"/>
            </w:pPr>
            <w:r w:rsidRPr="0058761B">
              <w:t>225,00</w:t>
            </w:r>
          </w:p>
        </w:tc>
      </w:tr>
      <w:tr w:rsidR="0058761B" w:rsidRPr="0058761B" w14:paraId="40964CF2"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EF4E" w14:textId="1EF9E20D" w:rsidR="0058761B" w:rsidRPr="0058761B" w:rsidRDefault="0058761B" w:rsidP="0058761B">
            <w:pPr>
              <w:jc w:val="center"/>
            </w:pPr>
            <w:r w:rsidRPr="0058761B">
              <w:t>9</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3CEB541C" w14:textId="77777777" w:rsidR="0058761B" w:rsidRPr="0058761B" w:rsidRDefault="0058761B" w:rsidP="0058761B">
            <w:pPr>
              <w:rPr>
                <w:sz w:val="18"/>
              </w:rPr>
            </w:pPr>
            <w:r w:rsidRPr="0058761B">
              <w:rPr>
                <w:sz w:val="18"/>
              </w:rPr>
              <w:t xml:space="preserve">PODKŁAD KOPALNIANY IGLASTY TYP OI ZGODNIE Z NORMĄ PN-G-47064 </w:t>
            </w:r>
            <w:r w:rsidRPr="0058761B">
              <w:rPr>
                <w:b/>
                <w:sz w:val="18"/>
              </w:rPr>
              <w:t>NASYCONY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688AB"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34B5E170" w14:textId="77777777" w:rsidR="0058761B" w:rsidRPr="0058761B" w:rsidRDefault="0058761B" w:rsidP="0058761B">
            <w:pPr>
              <w:jc w:val="right"/>
            </w:pPr>
            <w:r w:rsidRPr="0058761B">
              <w:t>650,00</w:t>
            </w:r>
          </w:p>
        </w:tc>
      </w:tr>
      <w:tr w:rsidR="0058761B" w:rsidRPr="0058761B" w14:paraId="286AB844"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2AFC9" w14:textId="47D6747C" w:rsidR="0058761B" w:rsidRPr="0058761B" w:rsidRDefault="0058761B" w:rsidP="0058761B">
            <w:pPr>
              <w:jc w:val="center"/>
            </w:pPr>
            <w:r>
              <w:t>1</w:t>
            </w:r>
            <w:r w:rsidRPr="0058761B">
              <w:t>0</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24EEA3FD" w14:textId="77777777" w:rsidR="0058761B" w:rsidRPr="0058761B" w:rsidRDefault="0058761B" w:rsidP="0058761B">
            <w:pPr>
              <w:rPr>
                <w:sz w:val="18"/>
              </w:rPr>
            </w:pPr>
            <w:r w:rsidRPr="0058761B">
              <w:rPr>
                <w:sz w:val="18"/>
              </w:rPr>
              <w:t xml:space="preserve">PODKŁAD KOPALNIANY / IGLASTY / TYP OII ZGODNIE Z NORMĄ PN-G-47064 / </w:t>
            </w:r>
            <w:r w:rsidRPr="0058761B">
              <w:rPr>
                <w:b/>
                <w:sz w:val="18"/>
              </w:rPr>
              <w:t>NASYCONY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15DEF3"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4C16F967" w14:textId="77777777" w:rsidR="0058761B" w:rsidRPr="0058761B" w:rsidRDefault="0058761B" w:rsidP="0058761B">
            <w:pPr>
              <w:jc w:val="right"/>
            </w:pPr>
            <w:r w:rsidRPr="0058761B">
              <w:t>253,00</w:t>
            </w:r>
          </w:p>
        </w:tc>
      </w:tr>
      <w:tr w:rsidR="0058761B" w:rsidRPr="0058761B" w14:paraId="1ECDA798"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BC5FF" w14:textId="3769FA1C" w:rsidR="0058761B" w:rsidRPr="0058761B" w:rsidRDefault="0058761B" w:rsidP="0058761B">
            <w:pPr>
              <w:jc w:val="center"/>
            </w:pPr>
            <w:r w:rsidRPr="0058761B">
              <w:t>11</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27579171" w14:textId="77777777" w:rsidR="0058761B" w:rsidRPr="0058761B" w:rsidRDefault="0058761B" w:rsidP="0058761B">
            <w:pPr>
              <w:rPr>
                <w:sz w:val="18"/>
              </w:rPr>
            </w:pPr>
            <w:r w:rsidRPr="0058761B">
              <w:rPr>
                <w:sz w:val="18"/>
              </w:rPr>
              <w:t>KANTÓWKA IGLASTA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7372AA"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902E310" w14:textId="77777777" w:rsidR="0058761B" w:rsidRPr="0058761B" w:rsidRDefault="0058761B" w:rsidP="0058761B">
            <w:pPr>
              <w:jc w:val="right"/>
            </w:pPr>
            <w:r w:rsidRPr="0058761B">
              <w:t>19,00</w:t>
            </w:r>
          </w:p>
        </w:tc>
      </w:tr>
      <w:tr w:rsidR="0058761B" w:rsidRPr="0058761B" w14:paraId="28282991"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33055" w14:textId="3EBF5FE6" w:rsidR="0058761B" w:rsidRPr="0058761B" w:rsidRDefault="0058761B" w:rsidP="0058761B">
            <w:pPr>
              <w:jc w:val="center"/>
            </w:pPr>
            <w:r w:rsidRPr="0058761B">
              <w:t>12</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59821CF8" w14:textId="77777777" w:rsidR="0058761B" w:rsidRPr="0058761B" w:rsidRDefault="0058761B" w:rsidP="0058761B">
            <w:pPr>
              <w:rPr>
                <w:sz w:val="18"/>
              </w:rPr>
            </w:pPr>
            <w:r w:rsidRPr="0058761B">
              <w:rPr>
                <w:sz w:val="18"/>
              </w:rPr>
              <w:t>PODKŁAD DO KOLEJEK SPĄGOWYCH-IGLASTY-Z OTWOREM- NIENASYCONY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9E4C1A"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6DA84DF" w14:textId="77777777" w:rsidR="0058761B" w:rsidRPr="0058761B" w:rsidRDefault="0058761B" w:rsidP="0058761B">
            <w:pPr>
              <w:jc w:val="right"/>
            </w:pPr>
            <w:r w:rsidRPr="0058761B">
              <w:t>17,00</w:t>
            </w:r>
          </w:p>
        </w:tc>
      </w:tr>
      <w:tr w:rsidR="0058761B" w:rsidRPr="0058761B" w14:paraId="61075DFC"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6F40" w14:textId="6F88FA6E" w:rsidR="0058761B" w:rsidRPr="0058761B" w:rsidRDefault="0058761B" w:rsidP="0058761B">
            <w:pPr>
              <w:jc w:val="center"/>
            </w:pPr>
            <w:r w:rsidRPr="0058761B">
              <w:t>13</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5BEBC057" w14:textId="77777777" w:rsidR="0058761B" w:rsidRPr="0058761B" w:rsidRDefault="0058761B" w:rsidP="0058761B">
            <w:pPr>
              <w:rPr>
                <w:sz w:val="18"/>
              </w:rPr>
            </w:pPr>
            <w:r w:rsidRPr="0058761B">
              <w:rPr>
                <w:sz w:val="18"/>
              </w:rPr>
              <w:t>PODKŁAD KOLEJOWY IGLASTY TYP P-0I</w:t>
            </w:r>
            <w:r w:rsidRPr="0058761B">
              <w:rPr>
                <w:b/>
                <w:sz w:val="18"/>
              </w:rPr>
              <w:t xml:space="preserve"> NASYCONY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3EBE7D"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481ECF66" w14:textId="77777777" w:rsidR="0058761B" w:rsidRPr="0058761B" w:rsidRDefault="0058761B" w:rsidP="0058761B">
            <w:pPr>
              <w:jc w:val="right"/>
            </w:pPr>
            <w:r w:rsidRPr="0058761B">
              <w:t>67,00</w:t>
            </w:r>
          </w:p>
        </w:tc>
      </w:tr>
      <w:tr w:rsidR="0058761B" w:rsidRPr="0058761B" w14:paraId="144B49CC"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75E5" w14:textId="0CA04668" w:rsidR="0058761B" w:rsidRPr="0058761B" w:rsidRDefault="0058761B" w:rsidP="0058761B">
            <w:pPr>
              <w:jc w:val="center"/>
            </w:pPr>
            <w:r w:rsidRPr="0058761B">
              <w:t>14</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0390BADF" w14:textId="77777777" w:rsidR="0058761B" w:rsidRPr="0058761B" w:rsidRDefault="0058761B" w:rsidP="0058761B">
            <w:pPr>
              <w:rPr>
                <w:sz w:val="18"/>
              </w:rPr>
            </w:pPr>
            <w:r w:rsidRPr="0058761B">
              <w:rPr>
                <w:sz w:val="18"/>
              </w:rPr>
              <w:t>PODKŁAD DO KOLEJEK SPĄGOWYCH-IGLASTY-BEZ OTWORU-NIENASYCONY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5DA70B"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3DDE4D61" w14:textId="77777777" w:rsidR="0058761B" w:rsidRPr="0058761B" w:rsidRDefault="0058761B" w:rsidP="0058761B">
            <w:pPr>
              <w:jc w:val="right"/>
            </w:pPr>
            <w:r w:rsidRPr="0058761B">
              <w:t>30,00</w:t>
            </w:r>
          </w:p>
        </w:tc>
      </w:tr>
      <w:tr w:rsidR="0058761B" w:rsidRPr="0058761B" w14:paraId="26DF1E5A" w14:textId="77777777" w:rsidTr="00260D9D">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DC7F" w14:textId="205BDDC5" w:rsidR="0058761B" w:rsidRPr="0058761B" w:rsidRDefault="0058761B" w:rsidP="0058761B">
            <w:pPr>
              <w:jc w:val="center"/>
            </w:pPr>
            <w:r w:rsidRPr="0058761B">
              <w:t>15</w:t>
            </w:r>
          </w:p>
        </w:tc>
        <w:tc>
          <w:tcPr>
            <w:tcW w:w="5779" w:type="dxa"/>
            <w:tcBorders>
              <w:top w:val="single" w:sz="4" w:space="0" w:color="auto"/>
              <w:left w:val="nil"/>
              <w:bottom w:val="single" w:sz="4" w:space="0" w:color="auto"/>
              <w:right w:val="single" w:sz="4" w:space="0" w:color="auto"/>
            </w:tcBorders>
            <w:shd w:val="clear" w:color="auto" w:fill="auto"/>
            <w:noWrap/>
            <w:vAlign w:val="center"/>
          </w:tcPr>
          <w:p w14:paraId="63C9AF41" w14:textId="77777777" w:rsidR="0058761B" w:rsidRPr="0058761B" w:rsidRDefault="0058761B" w:rsidP="0058761B">
            <w:pPr>
              <w:rPr>
                <w:sz w:val="18"/>
              </w:rPr>
            </w:pPr>
            <w:r w:rsidRPr="0058761B">
              <w:rPr>
                <w:sz w:val="18"/>
              </w:rPr>
              <w:t xml:space="preserve">PODROZJEZDNICA KOLEJOWA IGLASTA TYP R-OI </w:t>
            </w:r>
            <w:r w:rsidRPr="0058761B">
              <w:rPr>
                <w:b/>
                <w:sz w:val="18"/>
              </w:rPr>
              <w:t>NASYCONA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53684" w14:textId="77777777" w:rsidR="0058761B" w:rsidRPr="0058761B" w:rsidRDefault="0058761B" w:rsidP="0058761B">
            <w:pPr>
              <w:jc w:val="center"/>
            </w:pPr>
            <w:r w:rsidRPr="0058761B">
              <w:t>m</w:t>
            </w:r>
            <w:r w:rsidRPr="0058761B">
              <w:rPr>
                <w:vertAlign w:val="superscript"/>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F1940FE" w14:textId="77777777" w:rsidR="0058761B" w:rsidRPr="0058761B" w:rsidRDefault="0058761B" w:rsidP="0058761B">
            <w:pPr>
              <w:jc w:val="right"/>
            </w:pPr>
            <w:r w:rsidRPr="0058761B">
              <w:t>10,00</w:t>
            </w:r>
          </w:p>
        </w:tc>
      </w:tr>
    </w:tbl>
    <w:p w14:paraId="589C2083" w14:textId="77777777" w:rsidR="0058761B" w:rsidRPr="0058761B" w:rsidRDefault="0058761B" w:rsidP="0058761B">
      <w:pPr>
        <w:jc w:val="both"/>
        <w:rPr>
          <w:b/>
          <w:sz w:val="22"/>
          <w:szCs w:val="22"/>
        </w:rPr>
      </w:pPr>
    </w:p>
    <w:p w14:paraId="789815CE" w14:textId="77777777" w:rsidR="0058761B" w:rsidRPr="0058761B" w:rsidRDefault="0058761B" w:rsidP="0058761B">
      <w:pPr>
        <w:ind w:left="567" w:hanging="567"/>
        <w:rPr>
          <w:b/>
          <w:sz w:val="22"/>
          <w:szCs w:val="22"/>
        </w:rPr>
      </w:pPr>
      <w:r w:rsidRPr="0058761B">
        <w:rPr>
          <w:b/>
          <w:sz w:val="22"/>
          <w:szCs w:val="22"/>
        </w:rPr>
        <w:t>B.</w:t>
      </w:r>
      <w:r w:rsidRPr="0058761B">
        <w:rPr>
          <w:b/>
          <w:sz w:val="22"/>
          <w:szCs w:val="22"/>
        </w:rPr>
        <w:tab/>
        <w:t>Wymagania prawne oraz wymagane parametry techniczno - użytkowe.</w:t>
      </w:r>
    </w:p>
    <w:p w14:paraId="7D898654" w14:textId="5842D2FF" w:rsidR="0058761B" w:rsidRPr="0084615C" w:rsidRDefault="0058761B" w:rsidP="00282852">
      <w:pPr>
        <w:pStyle w:val="Akapitzlist"/>
        <w:numPr>
          <w:ilvl w:val="6"/>
          <w:numId w:val="26"/>
        </w:numPr>
        <w:tabs>
          <w:tab w:val="left" w:pos="567"/>
        </w:tabs>
        <w:spacing w:before="120"/>
        <w:ind w:left="284" w:hanging="284"/>
        <w:jc w:val="both"/>
        <w:rPr>
          <w:b/>
          <w:sz w:val="22"/>
          <w:szCs w:val="22"/>
        </w:rPr>
      </w:pPr>
      <w:r w:rsidRPr="0084615C">
        <w:rPr>
          <w:b/>
          <w:sz w:val="22"/>
          <w:szCs w:val="22"/>
        </w:rPr>
        <w:t>Przedmiot zamówienia w swoich częściach obejmuje:</w:t>
      </w:r>
    </w:p>
    <w:p w14:paraId="1FF34685" w14:textId="77777777" w:rsidR="0058761B" w:rsidRPr="0058761B" w:rsidRDefault="0058761B" w:rsidP="0058761B">
      <w:pPr>
        <w:tabs>
          <w:tab w:val="left" w:pos="567"/>
        </w:tabs>
        <w:spacing w:before="120"/>
        <w:jc w:val="both"/>
        <w:rPr>
          <w:b/>
          <w:sz w:val="22"/>
          <w:szCs w:val="22"/>
        </w:rPr>
      </w:pPr>
    </w:p>
    <w:tbl>
      <w:tblPr>
        <w:tblW w:w="9316" w:type="dxa"/>
        <w:jc w:val="center"/>
        <w:tblCellMar>
          <w:left w:w="70" w:type="dxa"/>
          <w:right w:w="70" w:type="dxa"/>
        </w:tblCellMar>
        <w:tblLook w:val="04A0" w:firstRow="1" w:lastRow="0" w:firstColumn="1" w:lastColumn="0" w:noHBand="0" w:noVBand="1"/>
      </w:tblPr>
      <w:tblGrid>
        <w:gridCol w:w="2107"/>
        <w:gridCol w:w="7209"/>
      </w:tblGrid>
      <w:tr w:rsidR="0058761B" w:rsidRPr="0058761B" w14:paraId="04B341F4" w14:textId="77777777" w:rsidTr="00260D9D">
        <w:trPr>
          <w:trHeight w:val="255"/>
          <w:jc w:val="center"/>
        </w:trPr>
        <w:tc>
          <w:tcPr>
            <w:tcW w:w="2107" w:type="dxa"/>
            <w:shd w:val="clear" w:color="auto" w:fill="auto"/>
            <w:noWrap/>
            <w:hideMark/>
          </w:tcPr>
          <w:p w14:paraId="52E5157C" w14:textId="77777777" w:rsidR="0058761B" w:rsidRPr="0058761B" w:rsidRDefault="0058761B" w:rsidP="0058761B">
            <w:r w:rsidRPr="0058761B">
              <w:rPr>
                <w:b/>
                <w:sz w:val="22"/>
                <w:szCs w:val="22"/>
              </w:rPr>
              <w:t>Zadanie nr 1, 2</w:t>
            </w:r>
          </w:p>
        </w:tc>
        <w:tc>
          <w:tcPr>
            <w:tcW w:w="7209" w:type="dxa"/>
            <w:shd w:val="clear" w:color="auto" w:fill="auto"/>
            <w:noWrap/>
            <w:vAlign w:val="center"/>
            <w:hideMark/>
          </w:tcPr>
          <w:p w14:paraId="39762697" w14:textId="77777777" w:rsidR="0058761B" w:rsidRPr="0058761B" w:rsidRDefault="0058761B" w:rsidP="0058761B">
            <w:pPr>
              <w:rPr>
                <w:bCs/>
                <w:sz w:val="18"/>
              </w:rPr>
            </w:pPr>
            <w:r w:rsidRPr="0058761B">
              <w:rPr>
                <w:bCs/>
                <w:sz w:val="22"/>
                <w:szCs w:val="22"/>
              </w:rPr>
              <w:t>bal iglasty obrzynany, bal iglasty nieobrzynany o jakości zgodnej z normą PN-EN-1313-1</w:t>
            </w:r>
          </w:p>
        </w:tc>
      </w:tr>
      <w:tr w:rsidR="0058761B" w:rsidRPr="0058761B" w14:paraId="185A84E8" w14:textId="77777777" w:rsidTr="00260D9D">
        <w:trPr>
          <w:trHeight w:val="255"/>
          <w:jc w:val="center"/>
        </w:trPr>
        <w:tc>
          <w:tcPr>
            <w:tcW w:w="2107" w:type="dxa"/>
            <w:shd w:val="clear" w:color="auto" w:fill="auto"/>
            <w:noWrap/>
          </w:tcPr>
          <w:p w14:paraId="6BF5F1F9" w14:textId="77777777" w:rsidR="0058761B" w:rsidRPr="0058761B" w:rsidRDefault="0058761B" w:rsidP="0058761B">
            <w:r w:rsidRPr="0058761B">
              <w:rPr>
                <w:b/>
                <w:sz w:val="22"/>
                <w:szCs w:val="22"/>
              </w:rPr>
              <w:t>Zadanie nr 3-8</w:t>
            </w:r>
          </w:p>
        </w:tc>
        <w:tc>
          <w:tcPr>
            <w:tcW w:w="7209" w:type="dxa"/>
            <w:shd w:val="clear" w:color="auto" w:fill="auto"/>
            <w:noWrap/>
            <w:vAlign w:val="center"/>
          </w:tcPr>
          <w:p w14:paraId="5550D079" w14:textId="77777777" w:rsidR="0058761B" w:rsidRPr="0058761B" w:rsidRDefault="0058761B" w:rsidP="0058761B">
            <w:pPr>
              <w:rPr>
                <w:bCs/>
                <w:sz w:val="18"/>
              </w:rPr>
            </w:pPr>
            <w:r w:rsidRPr="0058761B">
              <w:rPr>
                <w:bCs/>
                <w:sz w:val="22"/>
                <w:szCs w:val="22"/>
              </w:rPr>
              <w:t xml:space="preserve">deska iglasta obrzynana, deska iglasta nieobrzynana, deska iglasta okorkowa o jakości zgodnej z normą </w:t>
            </w:r>
            <w:r w:rsidRPr="0058761B">
              <w:rPr>
                <w:bCs/>
                <w:sz w:val="22"/>
                <w:szCs w:val="22"/>
              </w:rPr>
              <w:br/>
              <w:t xml:space="preserve">PN-D-96000 (norma wycofana bez zastąpienia), </w:t>
            </w:r>
            <w:r w:rsidRPr="0058761B">
              <w:rPr>
                <w:bCs/>
                <w:sz w:val="22"/>
                <w:szCs w:val="22"/>
              </w:rPr>
              <w:br/>
              <w:t>BN-7111-10</w:t>
            </w:r>
          </w:p>
        </w:tc>
      </w:tr>
      <w:tr w:rsidR="0058761B" w:rsidRPr="0058761B" w14:paraId="26E083EF" w14:textId="77777777" w:rsidTr="00260D9D">
        <w:trPr>
          <w:trHeight w:val="255"/>
          <w:jc w:val="center"/>
        </w:trPr>
        <w:tc>
          <w:tcPr>
            <w:tcW w:w="2107" w:type="dxa"/>
            <w:shd w:val="clear" w:color="auto" w:fill="auto"/>
            <w:noWrap/>
          </w:tcPr>
          <w:p w14:paraId="63A96EAD" w14:textId="77777777" w:rsidR="0058761B" w:rsidRPr="0058761B" w:rsidRDefault="0058761B" w:rsidP="0058761B">
            <w:r w:rsidRPr="0058761B">
              <w:rPr>
                <w:b/>
                <w:sz w:val="22"/>
                <w:szCs w:val="22"/>
              </w:rPr>
              <w:t>Zadanie  nr 9, 10</w:t>
            </w:r>
          </w:p>
        </w:tc>
        <w:tc>
          <w:tcPr>
            <w:tcW w:w="7209" w:type="dxa"/>
            <w:shd w:val="clear" w:color="auto" w:fill="auto"/>
            <w:noWrap/>
            <w:vAlign w:val="center"/>
          </w:tcPr>
          <w:p w14:paraId="7607DE1A" w14:textId="77777777" w:rsidR="0058761B" w:rsidRPr="0058761B" w:rsidRDefault="0058761B" w:rsidP="0058761B">
            <w:pPr>
              <w:rPr>
                <w:bCs/>
                <w:sz w:val="18"/>
              </w:rPr>
            </w:pPr>
            <w:r w:rsidRPr="0058761B">
              <w:rPr>
                <w:bCs/>
                <w:sz w:val="22"/>
                <w:szCs w:val="22"/>
              </w:rPr>
              <w:t xml:space="preserve"> podkład kopalniany iglasty TYP O nasycony o jakości zgodnej z normą PN-G-47064</w:t>
            </w:r>
          </w:p>
        </w:tc>
      </w:tr>
      <w:tr w:rsidR="0058761B" w:rsidRPr="0058761B" w14:paraId="13C760F6" w14:textId="77777777" w:rsidTr="00260D9D">
        <w:trPr>
          <w:trHeight w:val="255"/>
          <w:jc w:val="center"/>
        </w:trPr>
        <w:tc>
          <w:tcPr>
            <w:tcW w:w="2107" w:type="dxa"/>
            <w:shd w:val="clear" w:color="auto" w:fill="auto"/>
            <w:noWrap/>
          </w:tcPr>
          <w:p w14:paraId="0E321E4D" w14:textId="77777777" w:rsidR="0058761B" w:rsidRPr="0058761B" w:rsidRDefault="0058761B" w:rsidP="0058761B">
            <w:r w:rsidRPr="0058761B">
              <w:rPr>
                <w:b/>
                <w:sz w:val="22"/>
                <w:szCs w:val="22"/>
              </w:rPr>
              <w:t xml:space="preserve">Zadanie nr 11, 12 </w:t>
            </w:r>
          </w:p>
        </w:tc>
        <w:tc>
          <w:tcPr>
            <w:tcW w:w="7209" w:type="dxa"/>
            <w:shd w:val="clear" w:color="auto" w:fill="auto"/>
            <w:noWrap/>
            <w:vAlign w:val="center"/>
          </w:tcPr>
          <w:p w14:paraId="33C12579" w14:textId="77777777" w:rsidR="0058761B" w:rsidRPr="0058761B" w:rsidRDefault="0058761B" w:rsidP="0058761B">
            <w:pPr>
              <w:rPr>
                <w:bCs/>
                <w:sz w:val="18"/>
              </w:rPr>
            </w:pPr>
            <w:r w:rsidRPr="0058761B">
              <w:rPr>
                <w:bCs/>
                <w:sz w:val="22"/>
                <w:szCs w:val="22"/>
              </w:rPr>
              <w:t>kantówka iglasta</w:t>
            </w:r>
          </w:p>
        </w:tc>
      </w:tr>
      <w:tr w:rsidR="0058761B" w:rsidRPr="0058761B" w14:paraId="391C3B8C" w14:textId="77777777" w:rsidTr="00260D9D">
        <w:trPr>
          <w:trHeight w:val="255"/>
          <w:jc w:val="center"/>
        </w:trPr>
        <w:tc>
          <w:tcPr>
            <w:tcW w:w="2107" w:type="dxa"/>
            <w:shd w:val="clear" w:color="auto" w:fill="auto"/>
            <w:noWrap/>
          </w:tcPr>
          <w:p w14:paraId="62DF7437" w14:textId="77777777" w:rsidR="0058761B" w:rsidRPr="0058761B" w:rsidRDefault="0058761B" w:rsidP="0058761B"/>
        </w:tc>
        <w:tc>
          <w:tcPr>
            <w:tcW w:w="7209" w:type="dxa"/>
            <w:shd w:val="clear" w:color="auto" w:fill="auto"/>
            <w:noWrap/>
            <w:vAlign w:val="center"/>
          </w:tcPr>
          <w:p w14:paraId="317A3A52" w14:textId="77777777" w:rsidR="0058761B" w:rsidRPr="0058761B" w:rsidRDefault="0058761B" w:rsidP="0058761B">
            <w:pPr>
              <w:rPr>
                <w:bCs/>
                <w:sz w:val="18"/>
              </w:rPr>
            </w:pPr>
            <w:r w:rsidRPr="0058761B">
              <w:rPr>
                <w:bCs/>
                <w:sz w:val="22"/>
                <w:szCs w:val="22"/>
              </w:rPr>
              <w:t>podkład drewniany górniczy iglasty nienasycony dł.1,40m z otworem q 50  do poziomowania tras kolejek spągowych</w:t>
            </w:r>
          </w:p>
        </w:tc>
      </w:tr>
      <w:tr w:rsidR="0058761B" w:rsidRPr="0058761B" w14:paraId="41DFCFC3" w14:textId="77777777" w:rsidTr="00260D9D">
        <w:trPr>
          <w:trHeight w:val="255"/>
          <w:jc w:val="center"/>
        </w:trPr>
        <w:tc>
          <w:tcPr>
            <w:tcW w:w="2107" w:type="dxa"/>
            <w:shd w:val="clear" w:color="auto" w:fill="auto"/>
            <w:noWrap/>
          </w:tcPr>
          <w:p w14:paraId="0B2548F2" w14:textId="77777777" w:rsidR="0058761B" w:rsidRPr="0058761B" w:rsidRDefault="0058761B" w:rsidP="0058761B">
            <w:r w:rsidRPr="0058761B">
              <w:rPr>
                <w:b/>
                <w:sz w:val="22"/>
                <w:szCs w:val="22"/>
              </w:rPr>
              <w:t>Zadanie nr 13</w:t>
            </w:r>
          </w:p>
        </w:tc>
        <w:tc>
          <w:tcPr>
            <w:tcW w:w="7209" w:type="dxa"/>
            <w:shd w:val="clear" w:color="auto" w:fill="auto"/>
            <w:noWrap/>
            <w:vAlign w:val="center"/>
          </w:tcPr>
          <w:p w14:paraId="306C32A6" w14:textId="77777777" w:rsidR="0058761B" w:rsidRPr="0058761B" w:rsidRDefault="0058761B" w:rsidP="0058761B">
            <w:pPr>
              <w:rPr>
                <w:bCs/>
                <w:sz w:val="18"/>
              </w:rPr>
            </w:pPr>
            <w:r w:rsidRPr="0058761B">
              <w:rPr>
                <w:bCs/>
                <w:szCs w:val="22"/>
              </w:rPr>
              <w:t xml:space="preserve">podkład kolejowy sosnowy nasycony typ P-OI L-1150 </w:t>
            </w:r>
            <w:r w:rsidRPr="0058761B">
              <w:rPr>
                <w:bCs/>
                <w:szCs w:val="22"/>
              </w:rPr>
              <w:br/>
              <w:t>PN-G-47064 dla torów z szyn S-24 S-30</w:t>
            </w:r>
          </w:p>
        </w:tc>
      </w:tr>
      <w:tr w:rsidR="0058761B" w:rsidRPr="0058761B" w14:paraId="4F33612B" w14:textId="77777777" w:rsidTr="00260D9D">
        <w:trPr>
          <w:trHeight w:val="255"/>
          <w:jc w:val="center"/>
        </w:trPr>
        <w:tc>
          <w:tcPr>
            <w:tcW w:w="2107" w:type="dxa"/>
            <w:shd w:val="clear" w:color="auto" w:fill="auto"/>
            <w:noWrap/>
          </w:tcPr>
          <w:p w14:paraId="4232544A" w14:textId="77777777" w:rsidR="0058761B" w:rsidRPr="0058761B" w:rsidRDefault="0058761B" w:rsidP="0058761B">
            <w:r w:rsidRPr="0058761B">
              <w:rPr>
                <w:b/>
                <w:sz w:val="22"/>
                <w:szCs w:val="22"/>
              </w:rPr>
              <w:t>Zadanie nr14</w:t>
            </w:r>
          </w:p>
        </w:tc>
        <w:tc>
          <w:tcPr>
            <w:tcW w:w="7209" w:type="dxa"/>
            <w:shd w:val="clear" w:color="auto" w:fill="auto"/>
            <w:noWrap/>
            <w:vAlign w:val="center"/>
          </w:tcPr>
          <w:p w14:paraId="1FD87CAB" w14:textId="77777777" w:rsidR="0058761B" w:rsidRPr="0058761B" w:rsidRDefault="0058761B" w:rsidP="0058761B">
            <w:pPr>
              <w:rPr>
                <w:bCs/>
                <w:sz w:val="18"/>
              </w:rPr>
            </w:pPr>
            <w:r w:rsidRPr="0058761B">
              <w:rPr>
                <w:bCs/>
                <w:sz w:val="22"/>
                <w:szCs w:val="22"/>
              </w:rPr>
              <w:t>podkład drewniany górniczy długości 1,2m bez otworu nienasycony</w:t>
            </w:r>
          </w:p>
        </w:tc>
      </w:tr>
      <w:tr w:rsidR="0058761B" w:rsidRPr="0058761B" w14:paraId="413B35D9" w14:textId="77777777" w:rsidTr="00260D9D">
        <w:trPr>
          <w:trHeight w:val="255"/>
          <w:jc w:val="center"/>
        </w:trPr>
        <w:tc>
          <w:tcPr>
            <w:tcW w:w="2107" w:type="dxa"/>
            <w:shd w:val="clear" w:color="auto" w:fill="auto"/>
            <w:noWrap/>
          </w:tcPr>
          <w:p w14:paraId="01239F8B" w14:textId="77777777" w:rsidR="0058761B" w:rsidRPr="0058761B" w:rsidRDefault="0058761B" w:rsidP="0058761B">
            <w:r w:rsidRPr="0058761B">
              <w:rPr>
                <w:b/>
                <w:sz w:val="22"/>
                <w:szCs w:val="22"/>
              </w:rPr>
              <w:t xml:space="preserve">Zadanie nr 15   </w:t>
            </w:r>
            <w:r w:rsidRPr="0058761B">
              <w:rPr>
                <w:b/>
                <w:sz w:val="22"/>
                <w:szCs w:val="22"/>
              </w:rPr>
              <w:tab/>
            </w:r>
          </w:p>
        </w:tc>
        <w:tc>
          <w:tcPr>
            <w:tcW w:w="7209" w:type="dxa"/>
            <w:shd w:val="clear" w:color="auto" w:fill="auto"/>
            <w:noWrap/>
            <w:vAlign w:val="center"/>
          </w:tcPr>
          <w:p w14:paraId="4EAC40B5" w14:textId="77777777" w:rsidR="0058761B" w:rsidRPr="0058761B" w:rsidRDefault="0058761B" w:rsidP="0058761B">
            <w:pPr>
              <w:rPr>
                <w:bCs/>
                <w:sz w:val="18"/>
              </w:rPr>
            </w:pPr>
            <w:r w:rsidRPr="0058761B">
              <w:rPr>
                <w:bCs/>
                <w:sz w:val="22"/>
                <w:szCs w:val="22"/>
              </w:rPr>
              <w:t>podrozjezdnica kolejowa sosnowa nasycona typ R-OI L-2300  dla szyn S-24 S-30 zgodnej z normą pn-g-47064</w:t>
            </w:r>
          </w:p>
        </w:tc>
      </w:tr>
    </w:tbl>
    <w:p w14:paraId="178D9FD3" w14:textId="77777777" w:rsidR="0058761B" w:rsidRPr="0058761B" w:rsidRDefault="0058761B" w:rsidP="0058761B">
      <w:pPr>
        <w:tabs>
          <w:tab w:val="left" w:pos="3544"/>
        </w:tabs>
        <w:spacing w:before="120"/>
        <w:ind w:left="3828" w:hanging="3261"/>
        <w:jc w:val="both"/>
        <w:rPr>
          <w:b/>
          <w:sz w:val="22"/>
          <w:szCs w:val="22"/>
        </w:rPr>
      </w:pPr>
    </w:p>
    <w:p w14:paraId="2F391AE6" w14:textId="2C6B5BF3" w:rsidR="0058761B" w:rsidRPr="0084615C" w:rsidRDefault="0058761B" w:rsidP="00282852">
      <w:pPr>
        <w:pStyle w:val="Akapitzlist"/>
        <w:numPr>
          <w:ilvl w:val="6"/>
          <w:numId w:val="26"/>
        </w:numPr>
        <w:tabs>
          <w:tab w:val="left" w:pos="567"/>
        </w:tabs>
        <w:spacing w:before="120"/>
        <w:ind w:left="426"/>
        <w:jc w:val="both"/>
        <w:rPr>
          <w:b/>
          <w:sz w:val="22"/>
          <w:szCs w:val="22"/>
        </w:rPr>
      </w:pPr>
      <w:r w:rsidRPr="0084615C">
        <w:rPr>
          <w:b/>
          <w:sz w:val="22"/>
          <w:szCs w:val="22"/>
        </w:rPr>
        <w:t>Parametry techniczno-użytkowe:</w:t>
      </w:r>
    </w:p>
    <w:p w14:paraId="3CC9BAB4" w14:textId="77777777" w:rsidR="0058761B" w:rsidRPr="0058761B" w:rsidRDefault="0058761B" w:rsidP="0058761B">
      <w:pPr>
        <w:tabs>
          <w:tab w:val="left" w:pos="567"/>
        </w:tabs>
        <w:spacing w:before="120"/>
        <w:jc w:val="both"/>
        <w:rPr>
          <w:b/>
          <w:sz w:val="22"/>
          <w:szCs w:val="22"/>
        </w:rPr>
      </w:pPr>
    </w:p>
    <w:tbl>
      <w:tblPr>
        <w:tblW w:w="9227" w:type="dxa"/>
        <w:tblInd w:w="57" w:type="dxa"/>
        <w:tblCellMar>
          <w:left w:w="70" w:type="dxa"/>
          <w:right w:w="70" w:type="dxa"/>
        </w:tblCellMar>
        <w:tblLook w:val="04A0" w:firstRow="1" w:lastRow="0" w:firstColumn="1" w:lastColumn="0" w:noHBand="0" w:noVBand="1"/>
      </w:tblPr>
      <w:tblGrid>
        <w:gridCol w:w="580"/>
        <w:gridCol w:w="8647"/>
      </w:tblGrid>
      <w:tr w:rsidR="0058761B" w:rsidRPr="0058761B" w14:paraId="706F9D0D" w14:textId="77777777" w:rsidTr="00260D9D">
        <w:trPr>
          <w:trHeight w:val="424"/>
        </w:trPr>
        <w:tc>
          <w:tcPr>
            <w:tcW w:w="5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20C5A5E" w14:textId="77777777" w:rsidR="0058761B" w:rsidRPr="0058761B" w:rsidRDefault="0058761B" w:rsidP="0058761B">
            <w:pPr>
              <w:jc w:val="center"/>
              <w:rPr>
                <w:b/>
                <w:sz w:val="16"/>
                <w:szCs w:val="16"/>
              </w:rPr>
            </w:pPr>
            <w:r w:rsidRPr="0058761B">
              <w:rPr>
                <w:b/>
                <w:sz w:val="16"/>
                <w:szCs w:val="16"/>
              </w:rPr>
              <w:t>L.p.</w:t>
            </w:r>
          </w:p>
        </w:tc>
        <w:tc>
          <w:tcPr>
            <w:tcW w:w="8647" w:type="dxa"/>
            <w:tcBorders>
              <w:top w:val="single" w:sz="4" w:space="0" w:color="000000"/>
              <w:left w:val="nil"/>
              <w:bottom w:val="single" w:sz="4" w:space="0" w:color="000000"/>
              <w:right w:val="single" w:sz="4" w:space="0" w:color="000000"/>
            </w:tcBorders>
            <w:shd w:val="clear" w:color="auto" w:fill="FFFFFF"/>
            <w:noWrap/>
            <w:vAlign w:val="center"/>
            <w:hideMark/>
          </w:tcPr>
          <w:p w14:paraId="4EF38CDB" w14:textId="77777777" w:rsidR="0058761B" w:rsidRPr="0058761B" w:rsidRDefault="0058761B" w:rsidP="0058761B">
            <w:pPr>
              <w:jc w:val="center"/>
              <w:rPr>
                <w:b/>
                <w:sz w:val="16"/>
                <w:szCs w:val="16"/>
              </w:rPr>
            </w:pPr>
            <w:r w:rsidRPr="0058761B">
              <w:rPr>
                <w:b/>
                <w:sz w:val="16"/>
                <w:szCs w:val="16"/>
              </w:rPr>
              <w:t>Nazwa</w:t>
            </w:r>
          </w:p>
        </w:tc>
      </w:tr>
      <w:tr w:rsidR="0058761B" w:rsidRPr="0058761B" w14:paraId="445DFB10" w14:textId="77777777" w:rsidTr="00260D9D">
        <w:trPr>
          <w:trHeight w:val="255"/>
        </w:trPr>
        <w:tc>
          <w:tcPr>
            <w:tcW w:w="5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4E8E05B" w14:textId="77777777" w:rsidR="0058761B" w:rsidRPr="0058761B" w:rsidRDefault="0058761B" w:rsidP="0058761B">
            <w:pPr>
              <w:rPr>
                <w:sz w:val="16"/>
                <w:szCs w:val="16"/>
              </w:rPr>
            </w:pPr>
            <w:r w:rsidRPr="0058761B">
              <w:rPr>
                <w:sz w:val="16"/>
                <w:szCs w:val="16"/>
              </w:rPr>
              <w:t>1</w:t>
            </w:r>
          </w:p>
        </w:tc>
        <w:tc>
          <w:tcPr>
            <w:tcW w:w="8647" w:type="dxa"/>
            <w:tcBorders>
              <w:top w:val="single" w:sz="4" w:space="0" w:color="000000"/>
              <w:left w:val="nil"/>
              <w:bottom w:val="single" w:sz="4" w:space="0" w:color="000000"/>
              <w:right w:val="single" w:sz="4" w:space="0" w:color="000000"/>
            </w:tcBorders>
            <w:shd w:val="clear" w:color="auto" w:fill="FFFFFF"/>
            <w:noWrap/>
            <w:vAlign w:val="center"/>
            <w:hideMark/>
          </w:tcPr>
          <w:p w14:paraId="74F3B46F" w14:textId="77777777" w:rsidR="0058761B" w:rsidRPr="0058761B" w:rsidRDefault="0058761B" w:rsidP="0058761B">
            <w:pPr>
              <w:rPr>
                <w:sz w:val="16"/>
                <w:szCs w:val="16"/>
              </w:rPr>
            </w:pPr>
            <w:r w:rsidRPr="0058761B">
              <w:rPr>
                <w:sz w:val="16"/>
                <w:szCs w:val="16"/>
              </w:rPr>
              <w:t>BAL SOSNOWY   OBRZYNANY   GR.50MM    DŁ.2,4-6,3M  KL.I</w:t>
            </w:r>
          </w:p>
        </w:tc>
      </w:tr>
      <w:tr w:rsidR="0058761B" w:rsidRPr="0058761B" w14:paraId="3A52B8FF"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4756EA6" w14:textId="77777777" w:rsidR="0058761B" w:rsidRPr="0058761B" w:rsidRDefault="0058761B" w:rsidP="0058761B">
            <w:pPr>
              <w:rPr>
                <w:sz w:val="16"/>
                <w:szCs w:val="16"/>
              </w:rPr>
            </w:pPr>
            <w:r w:rsidRPr="0058761B">
              <w:rPr>
                <w:sz w:val="16"/>
                <w:szCs w:val="16"/>
              </w:rPr>
              <w:t>2</w:t>
            </w:r>
          </w:p>
        </w:tc>
        <w:tc>
          <w:tcPr>
            <w:tcW w:w="8647" w:type="dxa"/>
            <w:tcBorders>
              <w:top w:val="nil"/>
              <w:left w:val="nil"/>
              <w:bottom w:val="single" w:sz="4" w:space="0" w:color="000000"/>
              <w:right w:val="single" w:sz="4" w:space="0" w:color="000000"/>
            </w:tcBorders>
            <w:shd w:val="clear" w:color="auto" w:fill="FFFFFF"/>
            <w:noWrap/>
            <w:vAlign w:val="center"/>
            <w:hideMark/>
          </w:tcPr>
          <w:p w14:paraId="0822CE58" w14:textId="77777777" w:rsidR="0058761B" w:rsidRPr="0058761B" w:rsidRDefault="0058761B" w:rsidP="0058761B">
            <w:pPr>
              <w:rPr>
                <w:sz w:val="16"/>
                <w:szCs w:val="16"/>
              </w:rPr>
            </w:pPr>
            <w:r w:rsidRPr="0058761B">
              <w:rPr>
                <w:sz w:val="16"/>
                <w:szCs w:val="16"/>
              </w:rPr>
              <w:t>BAL SOSNOWY   OBRZYNANY   GR.50MM   DŁ.6,0M I POWYŻEJ KL.I</w:t>
            </w:r>
          </w:p>
        </w:tc>
      </w:tr>
      <w:tr w:rsidR="0058761B" w:rsidRPr="0058761B" w14:paraId="37D8099C"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28FDCDD" w14:textId="77777777" w:rsidR="0058761B" w:rsidRPr="0058761B" w:rsidRDefault="0058761B" w:rsidP="0058761B">
            <w:pPr>
              <w:rPr>
                <w:sz w:val="16"/>
                <w:szCs w:val="16"/>
              </w:rPr>
            </w:pPr>
            <w:r w:rsidRPr="0058761B">
              <w:rPr>
                <w:sz w:val="16"/>
                <w:szCs w:val="16"/>
              </w:rPr>
              <w:t>3</w:t>
            </w:r>
          </w:p>
        </w:tc>
        <w:tc>
          <w:tcPr>
            <w:tcW w:w="8647" w:type="dxa"/>
            <w:tcBorders>
              <w:top w:val="nil"/>
              <w:left w:val="nil"/>
              <w:bottom w:val="single" w:sz="4" w:space="0" w:color="000000"/>
              <w:right w:val="single" w:sz="4" w:space="0" w:color="000000"/>
            </w:tcBorders>
            <w:shd w:val="clear" w:color="auto" w:fill="FFFFFF"/>
            <w:noWrap/>
            <w:vAlign w:val="center"/>
            <w:hideMark/>
          </w:tcPr>
          <w:p w14:paraId="3418D60A" w14:textId="77777777" w:rsidR="0058761B" w:rsidRPr="0058761B" w:rsidRDefault="0058761B" w:rsidP="0058761B">
            <w:pPr>
              <w:rPr>
                <w:sz w:val="16"/>
                <w:szCs w:val="16"/>
              </w:rPr>
            </w:pPr>
            <w:r w:rsidRPr="0058761B">
              <w:rPr>
                <w:sz w:val="16"/>
                <w:szCs w:val="16"/>
              </w:rPr>
              <w:t>BAL SOSNOWY   OBRZYNANY   GR.50MM    DŁ.4,5M      KL.I</w:t>
            </w:r>
          </w:p>
        </w:tc>
      </w:tr>
      <w:tr w:rsidR="0058761B" w:rsidRPr="0058761B" w14:paraId="62514373"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75F5868D" w14:textId="77777777" w:rsidR="0058761B" w:rsidRPr="0058761B" w:rsidRDefault="0058761B" w:rsidP="0058761B">
            <w:pPr>
              <w:rPr>
                <w:sz w:val="16"/>
                <w:szCs w:val="16"/>
              </w:rPr>
            </w:pPr>
            <w:r w:rsidRPr="0058761B">
              <w:rPr>
                <w:sz w:val="16"/>
                <w:szCs w:val="16"/>
              </w:rPr>
              <w:t>4</w:t>
            </w:r>
          </w:p>
        </w:tc>
        <w:tc>
          <w:tcPr>
            <w:tcW w:w="8647" w:type="dxa"/>
            <w:tcBorders>
              <w:top w:val="nil"/>
              <w:left w:val="nil"/>
              <w:bottom w:val="single" w:sz="4" w:space="0" w:color="000000"/>
              <w:right w:val="single" w:sz="4" w:space="0" w:color="000000"/>
            </w:tcBorders>
            <w:shd w:val="clear" w:color="auto" w:fill="FFFFFF"/>
            <w:noWrap/>
            <w:vAlign w:val="center"/>
            <w:hideMark/>
          </w:tcPr>
          <w:p w14:paraId="6737CA1A" w14:textId="77777777" w:rsidR="0058761B" w:rsidRPr="0058761B" w:rsidRDefault="0058761B" w:rsidP="0058761B">
            <w:pPr>
              <w:rPr>
                <w:sz w:val="16"/>
                <w:szCs w:val="16"/>
              </w:rPr>
            </w:pPr>
            <w:r w:rsidRPr="0058761B">
              <w:rPr>
                <w:sz w:val="16"/>
                <w:szCs w:val="16"/>
              </w:rPr>
              <w:t>BAL SOSNOWY OBRZYNANY GR.50X300MM DŁ.4,5M KL.I</w:t>
            </w:r>
          </w:p>
        </w:tc>
      </w:tr>
      <w:tr w:rsidR="0058761B" w:rsidRPr="0058761B" w14:paraId="5EDDC67C"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2958438" w14:textId="77777777" w:rsidR="0058761B" w:rsidRPr="0058761B" w:rsidRDefault="0058761B" w:rsidP="0058761B">
            <w:pPr>
              <w:rPr>
                <w:sz w:val="16"/>
                <w:szCs w:val="16"/>
              </w:rPr>
            </w:pPr>
            <w:r w:rsidRPr="0058761B">
              <w:rPr>
                <w:sz w:val="16"/>
                <w:szCs w:val="16"/>
              </w:rPr>
              <w:lastRenderedPageBreak/>
              <w:t>5</w:t>
            </w:r>
          </w:p>
        </w:tc>
        <w:tc>
          <w:tcPr>
            <w:tcW w:w="8647" w:type="dxa"/>
            <w:tcBorders>
              <w:top w:val="nil"/>
              <w:left w:val="nil"/>
              <w:bottom w:val="single" w:sz="4" w:space="0" w:color="000000"/>
              <w:right w:val="single" w:sz="4" w:space="0" w:color="000000"/>
            </w:tcBorders>
            <w:shd w:val="clear" w:color="auto" w:fill="FFFFFF"/>
            <w:noWrap/>
            <w:vAlign w:val="center"/>
            <w:hideMark/>
          </w:tcPr>
          <w:p w14:paraId="1CFE3256" w14:textId="77777777" w:rsidR="0058761B" w:rsidRPr="0058761B" w:rsidRDefault="0058761B" w:rsidP="0058761B">
            <w:pPr>
              <w:rPr>
                <w:sz w:val="16"/>
                <w:szCs w:val="16"/>
              </w:rPr>
            </w:pPr>
            <w:r w:rsidRPr="0058761B">
              <w:rPr>
                <w:sz w:val="16"/>
                <w:szCs w:val="16"/>
              </w:rPr>
              <w:t>BAL SOSNOWY   OBRZYNANY   GR.60MM    DŁ.2,4-6,3M  KL.I</w:t>
            </w:r>
          </w:p>
        </w:tc>
      </w:tr>
      <w:tr w:rsidR="0058761B" w:rsidRPr="0058761B" w14:paraId="64ADDEF4"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7D147A8E" w14:textId="77777777" w:rsidR="0058761B" w:rsidRPr="0058761B" w:rsidRDefault="0058761B" w:rsidP="0058761B">
            <w:pPr>
              <w:rPr>
                <w:sz w:val="16"/>
                <w:szCs w:val="16"/>
              </w:rPr>
            </w:pPr>
            <w:r w:rsidRPr="0058761B">
              <w:rPr>
                <w:sz w:val="16"/>
                <w:szCs w:val="16"/>
              </w:rPr>
              <w:t>6</w:t>
            </w:r>
          </w:p>
        </w:tc>
        <w:tc>
          <w:tcPr>
            <w:tcW w:w="8647" w:type="dxa"/>
            <w:tcBorders>
              <w:top w:val="nil"/>
              <w:left w:val="nil"/>
              <w:bottom w:val="single" w:sz="4" w:space="0" w:color="000000"/>
              <w:right w:val="single" w:sz="4" w:space="0" w:color="000000"/>
            </w:tcBorders>
            <w:shd w:val="clear" w:color="auto" w:fill="FFFFFF"/>
            <w:noWrap/>
            <w:vAlign w:val="center"/>
            <w:hideMark/>
          </w:tcPr>
          <w:p w14:paraId="15AE8EED" w14:textId="77777777" w:rsidR="0058761B" w:rsidRPr="0058761B" w:rsidRDefault="0058761B" w:rsidP="0058761B">
            <w:pPr>
              <w:rPr>
                <w:sz w:val="16"/>
                <w:szCs w:val="16"/>
              </w:rPr>
            </w:pPr>
            <w:r w:rsidRPr="0058761B">
              <w:rPr>
                <w:sz w:val="16"/>
                <w:szCs w:val="16"/>
              </w:rPr>
              <w:t>BAL SOSNOWY   N/OBRZYNANY GR.50MM    DŁ.2,4-6,3M  KL.I</w:t>
            </w:r>
          </w:p>
        </w:tc>
      </w:tr>
      <w:tr w:rsidR="0058761B" w:rsidRPr="0058761B" w14:paraId="677EC696"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7D4F3411" w14:textId="77777777" w:rsidR="0058761B" w:rsidRPr="0058761B" w:rsidRDefault="0058761B" w:rsidP="0058761B">
            <w:pPr>
              <w:rPr>
                <w:sz w:val="16"/>
                <w:szCs w:val="16"/>
              </w:rPr>
            </w:pPr>
            <w:r w:rsidRPr="0058761B">
              <w:rPr>
                <w:sz w:val="16"/>
                <w:szCs w:val="16"/>
              </w:rPr>
              <w:t>7</w:t>
            </w:r>
          </w:p>
        </w:tc>
        <w:tc>
          <w:tcPr>
            <w:tcW w:w="8647" w:type="dxa"/>
            <w:tcBorders>
              <w:top w:val="nil"/>
              <w:left w:val="nil"/>
              <w:bottom w:val="single" w:sz="4" w:space="0" w:color="000000"/>
              <w:right w:val="single" w:sz="4" w:space="0" w:color="000000"/>
            </w:tcBorders>
            <w:shd w:val="clear" w:color="auto" w:fill="FFFFFF"/>
            <w:noWrap/>
            <w:vAlign w:val="center"/>
            <w:hideMark/>
          </w:tcPr>
          <w:p w14:paraId="628D72ED" w14:textId="77777777" w:rsidR="0058761B" w:rsidRPr="0058761B" w:rsidRDefault="0058761B" w:rsidP="0058761B">
            <w:pPr>
              <w:rPr>
                <w:sz w:val="16"/>
                <w:szCs w:val="16"/>
              </w:rPr>
            </w:pPr>
            <w:r w:rsidRPr="0058761B">
              <w:rPr>
                <w:sz w:val="16"/>
                <w:szCs w:val="16"/>
              </w:rPr>
              <w:t>BAL SOSNOWY   N/OBRZYNANY GR.50MM    DŁ.2,8-3,3M  KL.I</w:t>
            </w:r>
          </w:p>
        </w:tc>
      </w:tr>
      <w:tr w:rsidR="0058761B" w:rsidRPr="0058761B" w14:paraId="374CFFA4"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5955631" w14:textId="77777777" w:rsidR="0058761B" w:rsidRPr="0058761B" w:rsidRDefault="0058761B" w:rsidP="0058761B">
            <w:pPr>
              <w:rPr>
                <w:sz w:val="16"/>
                <w:szCs w:val="16"/>
              </w:rPr>
            </w:pPr>
            <w:r w:rsidRPr="0058761B">
              <w:rPr>
                <w:sz w:val="16"/>
                <w:szCs w:val="16"/>
              </w:rPr>
              <w:t>8</w:t>
            </w:r>
          </w:p>
        </w:tc>
        <w:tc>
          <w:tcPr>
            <w:tcW w:w="8647" w:type="dxa"/>
            <w:tcBorders>
              <w:top w:val="nil"/>
              <w:left w:val="nil"/>
              <w:bottom w:val="single" w:sz="4" w:space="0" w:color="000000"/>
              <w:right w:val="single" w:sz="4" w:space="0" w:color="000000"/>
            </w:tcBorders>
            <w:shd w:val="clear" w:color="auto" w:fill="FFFFFF"/>
            <w:noWrap/>
            <w:vAlign w:val="center"/>
            <w:hideMark/>
          </w:tcPr>
          <w:p w14:paraId="4D184647" w14:textId="77777777" w:rsidR="0058761B" w:rsidRPr="0058761B" w:rsidRDefault="0058761B" w:rsidP="0058761B">
            <w:pPr>
              <w:rPr>
                <w:sz w:val="16"/>
                <w:szCs w:val="16"/>
              </w:rPr>
            </w:pPr>
            <w:r w:rsidRPr="0058761B">
              <w:rPr>
                <w:sz w:val="16"/>
                <w:szCs w:val="16"/>
              </w:rPr>
              <w:t>DESKA SOSNOWA OBRZYNANA   GR.25MM    DŁ.2,4-6,3M  KL.I</w:t>
            </w:r>
          </w:p>
        </w:tc>
      </w:tr>
      <w:tr w:rsidR="0058761B" w:rsidRPr="0058761B" w14:paraId="41E20BE7"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FF7F4FF" w14:textId="77777777" w:rsidR="0058761B" w:rsidRPr="0058761B" w:rsidRDefault="0058761B" w:rsidP="0058761B">
            <w:pPr>
              <w:rPr>
                <w:sz w:val="16"/>
                <w:szCs w:val="16"/>
              </w:rPr>
            </w:pPr>
            <w:r w:rsidRPr="0058761B">
              <w:rPr>
                <w:sz w:val="16"/>
                <w:szCs w:val="16"/>
              </w:rPr>
              <w:t>9</w:t>
            </w:r>
          </w:p>
        </w:tc>
        <w:tc>
          <w:tcPr>
            <w:tcW w:w="8647" w:type="dxa"/>
            <w:tcBorders>
              <w:top w:val="nil"/>
              <w:left w:val="nil"/>
              <w:bottom w:val="single" w:sz="4" w:space="0" w:color="000000"/>
              <w:right w:val="single" w:sz="4" w:space="0" w:color="000000"/>
            </w:tcBorders>
            <w:shd w:val="clear" w:color="auto" w:fill="FFFFFF"/>
            <w:noWrap/>
            <w:vAlign w:val="center"/>
            <w:hideMark/>
          </w:tcPr>
          <w:p w14:paraId="067E99E1" w14:textId="77777777" w:rsidR="0058761B" w:rsidRPr="0058761B" w:rsidRDefault="0058761B" w:rsidP="0058761B">
            <w:pPr>
              <w:rPr>
                <w:sz w:val="16"/>
                <w:szCs w:val="16"/>
              </w:rPr>
            </w:pPr>
            <w:r w:rsidRPr="0058761B">
              <w:rPr>
                <w:sz w:val="16"/>
                <w:szCs w:val="16"/>
              </w:rPr>
              <w:t>DESKA SOSNOWA OBRZYNANA   GR.25MM    DŁ.2,4-6,3M  KL.II</w:t>
            </w:r>
          </w:p>
        </w:tc>
      </w:tr>
      <w:tr w:rsidR="0058761B" w:rsidRPr="0058761B" w14:paraId="7398144E"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7EF7B7B" w14:textId="77777777" w:rsidR="0058761B" w:rsidRPr="0058761B" w:rsidRDefault="0058761B" w:rsidP="0058761B">
            <w:pPr>
              <w:rPr>
                <w:sz w:val="16"/>
                <w:szCs w:val="16"/>
              </w:rPr>
            </w:pPr>
            <w:r w:rsidRPr="0058761B">
              <w:rPr>
                <w:sz w:val="16"/>
                <w:szCs w:val="16"/>
              </w:rPr>
              <w:t>10</w:t>
            </w:r>
          </w:p>
        </w:tc>
        <w:tc>
          <w:tcPr>
            <w:tcW w:w="8647" w:type="dxa"/>
            <w:tcBorders>
              <w:top w:val="nil"/>
              <w:left w:val="nil"/>
              <w:bottom w:val="single" w:sz="4" w:space="0" w:color="000000"/>
              <w:right w:val="single" w:sz="4" w:space="0" w:color="000000"/>
            </w:tcBorders>
            <w:shd w:val="clear" w:color="auto" w:fill="FFFFFF"/>
            <w:noWrap/>
            <w:vAlign w:val="center"/>
            <w:hideMark/>
          </w:tcPr>
          <w:p w14:paraId="5960DA00" w14:textId="77777777" w:rsidR="0058761B" w:rsidRPr="0058761B" w:rsidRDefault="0058761B" w:rsidP="0058761B">
            <w:pPr>
              <w:rPr>
                <w:sz w:val="16"/>
                <w:szCs w:val="16"/>
              </w:rPr>
            </w:pPr>
            <w:r w:rsidRPr="0058761B">
              <w:rPr>
                <w:sz w:val="16"/>
                <w:szCs w:val="16"/>
              </w:rPr>
              <w:t>DESKA SOSNOWA OBRZYNANA   GR.20MM    DŁ.2,4-6,3M  KL.II</w:t>
            </w:r>
          </w:p>
        </w:tc>
      </w:tr>
      <w:tr w:rsidR="0058761B" w:rsidRPr="0058761B" w14:paraId="2C4CB596"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2C4FDA2A" w14:textId="77777777" w:rsidR="0058761B" w:rsidRPr="0058761B" w:rsidRDefault="0058761B" w:rsidP="0058761B">
            <w:pPr>
              <w:rPr>
                <w:sz w:val="16"/>
                <w:szCs w:val="16"/>
              </w:rPr>
            </w:pPr>
            <w:r w:rsidRPr="0058761B">
              <w:rPr>
                <w:sz w:val="16"/>
                <w:szCs w:val="16"/>
              </w:rPr>
              <w:t>11</w:t>
            </w:r>
          </w:p>
        </w:tc>
        <w:tc>
          <w:tcPr>
            <w:tcW w:w="8647" w:type="dxa"/>
            <w:tcBorders>
              <w:top w:val="nil"/>
              <w:left w:val="nil"/>
              <w:bottom w:val="single" w:sz="4" w:space="0" w:color="000000"/>
              <w:right w:val="single" w:sz="4" w:space="0" w:color="000000"/>
            </w:tcBorders>
            <w:shd w:val="clear" w:color="auto" w:fill="FFFFFF"/>
            <w:noWrap/>
            <w:vAlign w:val="center"/>
            <w:hideMark/>
          </w:tcPr>
          <w:p w14:paraId="0E715168" w14:textId="77777777" w:rsidR="0058761B" w:rsidRPr="0058761B" w:rsidRDefault="0058761B" w:rsidP="0058761B">
            <w:pPr>
              <w:rPr>
                <w:sz w:val="16"/>
                <w:szCs w:val="16"/>
              </w:rPr>
            </w:pPr>
            <w:r w:rsidRPr="0058761B">
              <w:rPr>
                <w:sz w:val="16"/>
                <w:szCs w:val="16"/>
              </w:rPr>
              <w:t>DESKA SOSNOWA OBRZYNANA   GR.22MM    DŁ.2,4-6,3M  KL.II</w:t>
            </w:r>
          </w:p>
        </w:tc>
      </w:tr>
      <w:tr w:rsidR="0058761B" w:rsidRPr="0058761B" w14:paraId="54C78910"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5DEF4D1" w14:textId="77777777" w:rsidR="0058761B" w:rsidRPr="0058761B" w:rsidRDefault="0058761B" w:rsidP="0058761B">
            <w:pPr>
              <w:rPr>
                <w:sz w:val="16"/>
                <w:szCs w:val="16"/>
              </w:rPr>
            </w:pPr>
            <w:r w:rsidRPr="0058761B">
              <w:rPr>
                <w:sz w:val="16"/>
                <w:szCs w:val="16"/>
              </w:rPr>
              <w:t>12</w:t>
            </w:r>
          </w:p>
        </w:tc>
        <w:tc>
          <w:tcPr>
            <w:tcW w:w="8647" w:type="dxa"/>
            <w:tcBorders>
              <w:top w:val="nil"/>
              <w:left w:val="nil"/>
              <w:bottom w:val="single" w:sz="4" w:space="0" w:color="000000"/>
              <w:right w:val="single" w:sz="4" w:space="0" w:color="000000"/>
            </w:tcBorders>
            <w:shd w:val="clear" w:color="auto" w:fill="FFFFFF"/>
            <w:noWrap/>
            <w:vAlign w:val="center"/>
            <w:hideMark/>
          </w:tcPr>
          <w:p w14:paraId="2562A7AE" w14:textId="77777777" w:rsidR="0058761B" w:rsidRPr="0058761B" w:rsidRDefault="0058761B" w:rsidP="0058761B">
            <w:pPr>
              <w:rPr>
                <w:sz w:val="16"/>
                <w:szCs w:val="16"/>
              </w:rPr>
            </w:pPr>
            <w:r w:rsidRPr="0058761B">
              <w:rPr>
                <w:sz w:val="16"/>
                <w:szCs w:val="16"/>
              </w:rPr>
              <w:t>TARCICA IGLASTA OBRZYNANA    GR.25MM   DŁ.2,4-6,3M KL.II</w:t>
            </w:r>
          </w:p>
        </w:tc>
      </w:tr>
      <w:tr w:rsidR="0058761B" w:rsidRPr="0058761B" w14:paraId="47F5B34D"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5E21643" w14:textId="77777777" w:rsidR="0058761B" w:rsidRPr="0058761B" w:rsidRDefault="0058761B" w:rsidP="0058761B">
            <w:pPr>
              <w:rPr>
                <w:sz w:val="16"/>
                <w:szCs w:val="16"/>
              </w:rPr>
            </w:pPr>
            <w:r w:rsidRPr="0058761B">
              <w:rPr>
                <w:sz w:val="16"/>
                <w:szCs w:val="16"/>
              </w:rPr>
              <w:t>13</w:t>
            </w:r>
          </w:p>
        </w:tc>
        <w:tc>
          <w:tcPr>
            <w:tcW w:w="8647" w:type="dxa"/>
            <w:tcBorders>
              <w:top w:val="nil"/>
              <w:left w:val="nil"/>
              <w:bottom w:val="single" w:sz="4" w:space="0" w:color="000000"/>
              <w:right w:val="single" w:sz="4" w:space="0" w:color="000000"/>
            </w:tcBorders>
            <w:shd w:val="clear" w:color="auto" w:fill="FFFFFF"/>
            <w:noWrap/>
            <w:vAlign w:val="center"/>
            <w:hideMark/>
          </w:tcPr>
          <w:p w14:paraId="4D7CCDF3" w14:textId="77777777" w:rsidR="0058761B" w:rsidRPr="0058761B" w:rsidRDefault="0058761B" w:rsidP="0058761B">
            <w:pPr>
              <w:rPr>
                <w:sz w:val="16"/>
                <w:szCs w:val="16"/>
              </w:rPr>
            </w:pPr>
            <w:r w:rsidRPr="0058761B">
              <w:rPr>
                <w:sz w:val="16"/>
                <w:szCs w:val="16"/>
              </w:rPr>
              <w:t>DESKA SOSNOWA OBRZYNANA   GR.50MM    DŁ.2,4-6,3M  KL.I</w:t>
            </w:r>
          </w:p>
        </w:tc>
      </w:tr>
      <w:tr w:rsidR="0058761B" w:rsidRPr="0058761B" w14:paraId="5166529F"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37EC6A83" w14:textId="77777777" w:rsidR="0058761B" w:rsidRPr="0058761B" w:rsidRDefault="0058761B" w:rsidP="0058761B">
            <w:pPr>
              <w:rPr>
                <w:sz w:val="16"/>
                <w:szCs w:val="16"/>
              </w:rPr>
            </w:pPr>
            <w:r w:rsidRPr="0058761B">
              <w:rPr>
                <w:sz w:val="16"/>
                <w:szCs w:val="16"/>
              </w:rPr>
              <w:t>14</w:t>
            </w:r>
          </w:p>
        </w:tc>
        <w:tc>
          <w:tcPr>
            <w:tcW w:w="8647" w:type="dxa"/>
            <w:tcBorders>
              <w:top w:val="nil"/>
              <w:left w:val="nil"/>
              <w:bottom w:val="single" w:sz="4" w:space="0" w:color="000000"/>
              <w:right w:val="single" w:sz="4" w:space="0" w:color="000000"/>
            </w:tcBorders>
            <w:shd w:val="clear" w:color="auto" w:fill="FFFFFF"/>
            <w:noWrap/>
            <w:vAlign w:val="center"/>
            <w:hideMark/>
          </w:tcPr>
          <w:p w14:paraId="03BEFFC1" w14:textId="77777777" w:rsidR="0058761B" w:rsidRPr="0058761B" w:rsidRDefault="0058761B" w:rsidP="0058761B">
            <w:pPr>
              <w:rPr>
                <w:sz w:val="16"/>
                <w:szCs w:val="16"/>
              </w:rPr>
            </w:pPr>
            <w:r w:rsidRPr="0058761B">
              <w:rPr>
                <w:sz w:val="16"/>
                <w:szCs w:val="16"/>
              </w:rPr>
              <w:t>DESKA SOSNOWA OBRZYNANA   GR.32MM    DŁ.2,4-6,3M  KL.I</w:t>
            </w:r>
          </w:p>
        </w:tc>
      </w:tr>
      <w:tr w:rsidR="0058761B" w:rsidRPr="0058761B" w14:paraId="09728BF2"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5D7C90DA" w14:textId="77777777" w:rsidR="0058761B" w:rsidRPr="0058761B" w:rsidRDefault="0058761B" w:rsidP="0058761B">
            <w:pPr>
              <w:rPr>
                <w:sz w:val="16"/>
                <w:szCs w:val="16"/>
              </w:rPr>
            </w:pPr>
            <w:r w:rsidRPr="0058761B">
              <w:rPr>
                <w:sz w:val="16"/>
                <w:szCs w:val="16"/>
              </w:rPr>
              <w:t>15</w:t>
            </w:r>
          </w:p>
        </w:tc>
        <w:tc>
          <w:tcPr>
            <w:tcW w:w="8647" w:type="dxa"/>
            <w:tcBorders>
              <w:top w:val="nil"/>
              <w:left w:val="nil"/>
              <w:bottom w:val="single" w:sz="4" w:space="0" w:color="000000"/>
              <w:right w:val="single" w:sz="4" w:space="0" w:color="000000"/>
            </w:tcBorders>
            <w:shd w:val="clear" w:color="auto" w:fill="FFFFFF"/>
            <w:noWrap/>
            <w:vAlign w:val="center"/>
            <w:hideMark/>
          </w:tcPr>
          <w:p w14:paraId="0ECDD50A" w14:textId="77777777" w:rsidR="0058761B" w:rsidRPr="0058761B" w:rsidRDefault="0058761B" w:rsidP="0058761B">
            <w:pPr>
              <w:rPr>
                <w:sz w:val="16"/>
                <w:szCs w:val="16"/>
              </w:rPr>
            </w:pPr>
            <w:r w:rsidRPr="0058761B">
              <w:rPr>
                <w:sz w:val="16"/>
                <w:szCs w:val="16"/>
              </w:rPr>
              <w:t>TARCICA IGLASTA OBRZYNANA    GR.50MM   DŁ.2,4-6,3M KL.I</w:t>
            </w:r>
          </w:p>
        </w:tc>
      </w:tr>
      <w:tr w:rsidR="0058761B" w:rsidRPr="0058761B" w14:paraId="04B5DA0D"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A6F75F2" w14:textId="77777777" w:rsidR="0058761B" w:rsidRPr="0058761B" w:rsidRDefault="0058761B" w:rsidP="0058761B">
            <w:pPr>
              <w:rPr>
                <w:sz w:val="16"/>
                <w:szCs w:val="16"/>
              </w:rPr>
            </w:pPr>
            <w:r w:rsidRPr="0058761B">
              <w:rPr>
                <w:sz w:val="16"/>
                <w:szCs w:val="16"/>
              </w:rPr>
              <w:t>16</w:t>
            </w:r>
          </w:p>
        </w:tc>
        <w:tc>
          <w:tcPr>
            <w:tcW w:w="8647" w:type="dxa"/>
            <w:tcBorders>
              <w:top w:val="nil"/>
              <w:left w:val="nil"/>
              <w:bottom w:val="single" w:sz="4" w:space="0" w:color="000000"/>
              <w:right w:val="single" w:sz="4" w:space="0" w:color="000000"/>
            </w:tcBorders>
            <w:shd w:val="clear" w:color="auto" w:fill="FFFFFF"/>
            <w:noWrap/>
            <w:vAlign w:val="center"/>
            <w:hideMark/>
          </w:tcPr>
          <w:p w14:paraId="710C6CC6" w14:textId="77777777" w:rsidR="0058761B" w:rsidRPr="0058761B" w:rsidRDefault="0058761B" w:rsidP="0058761B">
            <w:pPr>
              <w:rPr>
                <w:sz w:val="16"/>
                <w:szCs w:val="16"/>
              </w:rPr>
            </w:pPr>
            <w:r w:rsidRPr="0058761B">
              <w:rPr>
                <w:sz w:val="16"/>
                <w:szCs w:val="16"/>
              </w:rPr>
              <w:t>DESKA SOSNOWA OBRZYNANA   GR.40MM    DŁ.2,4-6,3M  KL.II</w:t>
            </w:r>
          </w:p>
        </w:tc>
      </w:tr>
      <w:tr w:rsidR="0058761B" w:rsidRPr="0058761B" w14:paraId="7956D808"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4F7ACA69" w14:textId="77777777" w:rsidR="0058761B" w:rsidRPr="0058761B" w:rsidRDefault="0058761B" w:rsidP="0058761B">
            <w:pPr>
              <w:rPr>
                <w:sz w:val="16"/>
                <w:szCs w:val="16"/>
              </w:rPr>
            </w:pPr>
            <w:r w:rsidRPr="0058761B">
              <w:rPr>
                <w:sz w:val="16"/>
                <w:szCs w:val="16"/>
              </w:rPr>
              <w:t>17</w:t>
            </w:r>
          </w:p>
        </w:tc>
        <w:tc>
          <w:tcPr>
            <w:tcW w:w="8647" w:type="dxa"/>
            <w:tcBorders>
              <w:top w:val="nil"/>
              <w:left w:val="nil"/>
              <w:bottom w:val="single" w:sz="4" w:space="0" w:color="000000"/>
              <w:right w:val="single" w:sz="4" w:space="0" w:color="000000"/>
            </w:tcBorders>
            <w:shd w:val="clear" w:color="auto" w:fill="FFFFFF"/>
            <w:noWrap/>
            <w:vAlign w:val="center"/>
            <w:hideMark/>
          </w:tcPr>
          <w:p w14:paraId="34B405FF" w14:textId="77777777" w:rsidR="0058761B" w:rsidRPr="0058761B" w:rsidRDefault="0058761B" w:rsidP="0058761B">
            <w:pPr>
              <w:rPr>
                <w:sz w:val="16"/>
                <w:szCs w:val="16"/>
              </w:rPr>
            </w:pPr>
            <w:r w:rsidRPr="0058761B">
              <w:rPr>
                <w:sz w:val="16"/>
                <w:szCs w:val="16"/>
              </w:rPr>
              <w:t>TARCICA IGLASTA OBRZYNANA    GR.50MM   DŁ.2,4-6,3M KL.II</w:t>
            </w:r>
          </w:p>
        </w:tc>
      </w:tr>
      <w:tr w:rsidR="0058761B" w:rsidRPr="0058761B" w14:paraId="05057970"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3AAA74A" w14:textId="77777777" w:rsidR="0058761B" w:rsidRPr="0058761B" w:rsidRDefault="0058761B" w:rsidP="0058761B">
            <w:pPr>
              <w:rPr>
                <w:sz w:val="16"/>
                <w:szCs w:val="16"/>
              </w:rPr>
            </w:pPr>
            <w:r w:rsidRPr="0058761B">
              <w:rPr>
                <w:sz w:val="16"/>
                <w:szCs w:val="16"/>
              </w:rPr>
              <w:t>18</w:t>
            </w:r>
          </w:p>
        </w:tc>
        <w:tc>
          <w:tcPr>
            <w:tcW w:w="8647" w:type="dxa"/>
            <w:tcBorders>
              <w:top w:val="nil"/>
              <w:left w:val="nil"/>
              <w:bottom w:val="single" w:sz="4" w:space="0" w:color="000000"/>
              <w:right w:val="single" w:sz="4" w:space="0" w:color="000000"/>
            </w:tcBorders>
            <w:shd w:val="clear" w:color="auto" w:fill="FFFFFF"/>
            <w:noWrap/>
            <w:vAlign w:val="center"/>
            <w:hideMark/>
          </w:tcPr>
          <w:p w14:paraId="14E08971" w14:textId="77777777" w:rsidR="0058761B" w:rsidRPr="0058761B" w:rsidRDefault="0058761B" w:rsidP="0058761B">
            <w:pPr>
              <w:rPr>
                <w:sz w:val="16"/>
                <w:szCs w:val="16"/>
              </w:rPr>
            </w:pPr>
            <w:r w:rsidRPr="0058761B">
              <w:rPr>
                <w:sz w:val="16"/>
                <w:szCs w:val="16"/>
              </w:rPr>
              <w:t>DESKA SOSNOWA OBRZYNANA   GR.32MM    DŁ.2,4-6,3M  KL.II</w:t>
            </w:r>
          </w:p>
        </w:tc>
      </w:tr>
      <w:tr w:rsidR="0058761B" w:rsidRPr="0058761B" w14:paraId="64AD99B2"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3E1078CE" w14:textId="77777777" w:rsidR="0058761B" w:rsidRPr="0058761B" w:rsidRDefault="0058761B" w:rsidP="0058761B">
            <w:pPr>
              <w:rPr>
                <w:sz w:val="16"/>
                <w:szCs w:val="16"/>
              </w:rPr>
            </w:pPr>
            <w:r w:rsidRPr="0058761B">
              <w:rPr>
                <w:sz w:val="16"/>
                <w:szCs w:val="16"/>
              </w:rPr>
              <w:t>19</w:t>
            </w:r>
          </w:p>
        </w:tc>
        <w:tc>
          <w:tcPr>
            <w:tcW w:w="8647" w:type="dxa"/>
            <w:tcBorders>
              <w:top w:val="nil"/>
              <w:left w:val="nil"/>
              <w:bottom w:val="single" w:sz="4" w:space="0" w:color="000000"/>
              <w:right w:val="single" w:sz="4" w:space="0" w:color="000000"/>
            </w:tcBorders>
            <w:shd w:val="clear" w:color="auto" w:fill="FFFFFF"/>
            <w:noWrap/>
            <w:vAlign w:val="center"/>
            <w:hideMark/>
          </w:tcPr>
          <w:p w14:paraId="18F75CBE" w14:textId="77777777" w:rsidR="0058761B" w:rsidRPr="0058761B" w:rsidRDefault="0058761B" w:rsidP="0058761B">
            <w:pPr>
              <w:rPr>
                <w:sz w:val="16"/>
                <w:szCs w:val="16"/>
              </w:rPr>
            </w:pPr>
            <w:r w:rsidRPr="0058761B">
              <w:rPr>
                <w:sz w:val="16"/>
                <w:szCs w:val="16"/>
              </w:rPr>
              <w:t>TARCICA IGLASTA OBRZYNANA    GR.50MM   DŁ.0,9-2,3M KL.II</w:t>
            </w:r>
          </w:p>
        </w:tc>
      </w:tr>
      <w:tr w:rsidR="0058761B" w:rsidRPr="0058761B" w14:paraId="52FA396B"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72EE361A" w14:textId="77777777" w:rsidR="0058761B" w:rsidRPr="0058761B" w:rsidRDefault="0058761B" w:rsidP="0058761B">
            <w:pPr>
              <w:rPr>
                <w:sz w:val="16"/>
                <w:szCs w:val="16"/>
              </w:rPr>
            </w:pPr>
            <w:r w:rsidRPr="0058761B">
              <w:rPr>
                <w:sz w:val="16"/>
                <w:szCs w:val="16"/>
              </w:rPr>
              <w:t>20</w:t>
            </w:r>
          </w:p>
        </w:tc>
        <w:tc>
          <w:tcPr>
            <w:tcW w:w="8647" w:type="dxa"/>
            <w:tcBorders>
              <w:top w:val="nil"/>
              <w:left w:val="nil"/>
              <w:bottom w:val="single" w:sz="4" w:space="0" w:color="000000"/>
              <w:right w:val="single" w:sz="4" w:space="0" w:color="000000"/>
            </w:tcBorders>
            <w:shd w:val="clear" w:color="auto" w:fill="FFFFFF"/>
            <w:noWrap/>
            <w:vAlign w:val="center"/>
            <w:hideMark/>
          </w:tcPr>
          <w:p w14:paraId="379E67A0" w14:textId="77777777" w:rsidR="0058761B" w:rsidRPr="0058761B" w:rsidRDefault="0058761B" w:rsidP="0058761B">
            <w:pPr>
              <w:rPr>
                <w:sz w:val="16"/>
                <w:szCs w:val="16"/>
              </w:rPr>
            </w:pPr>
            <w:r w:rsidRPr="0058761B">
              <w:rPr>
                <w:sz w:val="16"/>
                <w:szCs w:val="16"/>
              </w:rPr>
              <w:t>TARCICA IGLASTA OBRZYNANA    GR.50MM   DŁ.2,4-6,3M KL.III</w:t>
            </w:r>
          </w:p>
        </w:tc>
      </w:tr>
      <w:tr w:rsidR="0058761B" w:rsidRPr="0058761B" w14:paraId="7BC73F6B"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479A4F8" w14:textId="77777777" w:rsidR="0058761B" w:rsidRPr="0058761B" w:rsidRDefault="0058761B" w:rsidP="0058761B">
            <w:pPr>
              <w:rPr>
                <w:sz w:val="16"/>
                <w:szCs w:val="16"/>
              </w:rPr>
            </w:pPr>
            <w:r w:rsidRPr="0058761B">
              <w:rPr>
                <w:sz w:val="16"/>
                <w:szCs w:val="16"/>
              </w:rPr>
              <w:t>21</w:t>
            </w:r>
          </w:p>
        </w:tc>
        <w:tc>
          <w:tcPr>
            <w:tcW w:w="8647" w:type="dxa"/>
            <w:tcBorders>
              <w:top w:val="nil"/>
              <w:left w:val="nil"/>
              <w:bottom w:val="single" w:sz="4" w:space="0" w:color="000000"/>
              <w:right w:val="single" w:sz="4" w:space="0" w:color="000000"/>
            </w:tcBorders>
            <w:shd w:val="clear" w:color="auto" w:fill="FFFFFF"/>
            <w:noWrap/>
            <w:vAlign w:val="center"/>
            <w:hideMark/>
          </w:tcPr>
          <w:p w14:paraId="29BABBE6" w14:textId="77777777" w:rsidR="0058761B" w:rsidRPr="0058761B" w:rsidRDefault="0058761B" w:rsidP="0058761B">
            <w:pPr>
              <w:rPr>
                <w:sz w:val="16"/>
                <w:szCs w:val="16"/>
              </w:rPr>
            </w:pPr>
            <w:r w:rsidRPr="0058761B">
              <w:rPr>
                <w:sz w:val="16"/>
                <w:szCs w:val="16"/>
              </w:rPr>
              <w:t>DESKA OKORKOWA SOSNOWA DŁ.1,25M</w:t>
            </w:r>
          </w:p>
        </w:tc>
      </w:tr>
      <w:tr w:rsidR="0058761B" w:rsidRPr="0058761B" w14:paraId="0FC232D0"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25D8D60C" w14:textId="77777777" w:rsidR="0058761B" w:rsidRPr="0058761B" w:rsidRDefault="0058761B" w:rsidP="0058761B">
            <w:pPr>
              <w:rPr>
                <w:sz w:val="16"/>
                <w:szCs w:val="16"/>
              </w:rPr>
            </w:pPr>
            <w:r w:rsidRPr="0058761B">
              <w:rPr>
                <w:sz w:val="16"/>
                <w:szCs w:val="16"/>
              </w:rPr>
              <w:t>22</w:t>
            </w:r>
          </w:p>
        </w:tc>
        <w:tc>
          <w:tcPr>
            <w:tcW w:w="8647" w:type="dxa"/>
            <w:tcBorders>
              <w:top w:val="nil"/>
              <w:left w:val="nil"/>
              <w:bottom w:val="single" w:sz="4" w:space="0" w:color="000000"/>
              <w:right w:val="single" w:sz="4" w:space="0" w:color="000000"/>
            </w:tcBorders>
            <w:shd w:val="clear" w:color="auto" w:fill="FFFFFF"/>
            <w:noWrap/>
            <w:vAlign w:val="center"/>
            <w:hideMark/>
          </w:tcPr>
          <w:p w14:paraId="0A984CAD" w14:textId="77777777" w:rsidR="0058761B" w:rsidRPr="0058761B" w:rsidRDefault="0058761B" w:rsidP="0058761B">
            <w:pPr>
              <w:rPr>
                <w:sz w:val="16"/>
                <w:szCs w:val="16"/>
              </w:rPr>
            </w:pPr>
            <w:r w:rsidRPr="0058761B">
              <w:rPr>
                <w:sz w:val="16"/>
                <w:szCs w:val="16"/>
              </w:rPr>
              <w:t>DESKA OKORKOWA SOSNOWA DŁ.1,50M</w:t>
            </w:r>
          </w:p>
        </w:tc>
      </w:tr>
      <w:tr w:rsidR="0058761B" w:rsidRPr="0058761B" w14:paraId="5DA67778"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2823FE40" w14:textId="77777777" w:rsidR="0058761B" w:rsidRPr="0058761B" w:rsidRDefault="0058761B" w:rsidP="0058761B">
            <w:pPr>
              <w:rPr>
                <w:sz w:val="16"/>
                <w:szCs w:val="16"/>
              </w:rPr>
            </w:pPr>
            <w:r w:rsidRPr="0058761B">
              <w:rPr>
                <w:sz w:val="16"/>
                <w:szCs w:val="16"/>
              </w:rPr>
              <w:t>23</w:t>
            </w:r>
          </w:p>
        </w:tc>
        <w:tc>
          <w:tcPr>
            <w:tcW w:w="8647" w:type="dxa"/>
            <w:tcBorders>
              <w:top w:val="nil"/>
              <w:left w:val="nil"/>
              <w:bottom w:val="single" w:sz="4" w:space="0" w:color="000000"/>
              <w:right w:val="single" w:sz="4" w:space="0" w:color="000000"/>
            </w:tcBorders>
            <w:shd w:val="clear" w:color="auto" w:fill="FFFFFF"/>
            <w:noWrap/>
            <w:vAlign w:val="center"/>
            <w:hideMark/>
          </w:tcPr>
          <w:p w14:paraId="07DDA8EE" w14:textId="77777777" w:rsidR="0058761B" w:rsidRPr="0058761B" w:rsidRDefault="0058761B" w:rsidP="0058761B">
            <w:pPr>
              <w:rPr>
                <w:sz w:val="16"/>
                <w:szCs w:val="16"/>
              </w:rPr>
            </w:pPr>
            <w:r w:rsidRPr="0058761B">
              <w:rPr>
                <w:sz w:val="16"/>
                <w:szCs w:val="16"/>
              </w:rPr>
              <w:t>DESKA OKORKOWA SOSNOWA DŁ.2,00M</w:t>
            </w:r>
          </w:p>
        </w:tc>
      </w:tr>
      <w:tr w:rsidR="0058761B" w:rsidRPr="0058761B" w14:paraId="72A208BB"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56421B99" w14:textId="77777777" w:rsidR="0058761B" w:rsidRPr="0058761B" w:rsidRDefault="0058761B" w:rsidP="0058761B">
            <w:pPr>
              <w:rPr>
                <w:sz w:val="16"/>
                <w:szCs w:val="16"/>
              </w:rPr>
            </w:pPr>
            <w:r w:rsidRPr="0058761B">
              <w:rPr>
                <w:sz w:val="16"/>
                <w:szCs w:val="16"/>
              </w:rPr>
              <w:t>24</w:t>
            </w:r>
          </w:p>
        </w:tc>
        <w:tc>
          <w:tcPr>
            <w:tcW w:w="8647" w:type="dxa"/>
            <w:tcBorders>
              <w:top w:val="nil"/>
              <w:left w:val="nil"/>
              <w:bottom w:val="single" w:sz="4" w:space="0" w:color="000000"/>
              <w:right w:val="single" w:sz="4" w:space="0" w:color="000000"/>
            </w:tcBorders>
            <w:shd w:val="clear" w:color="auto" w:fill="FFFFFF"/>
            <w:noWrap/>
            <w:vAlign w:val="center"/>
            <w:hideMark/>
          </w:tcPr>
          <w:p w14:paraId="412990BA" w14:textId="77777777" w:rsidR="0058761B" w:rsidRPr="0058761B" w:rsidRDefault="0058761B" w:rsidP="0058761B">
            <w:pPr>
              <w:rPr>
                <w:sz w:val="16"/>
                <w:szCs w:val="16"/>
              </w:rPr>
            </w:pPr>
            <w:r w:rsidRPr="0058761B">
              <w:rPr>
                <w:sz w:val="16"/>
                <w:szCs w:val="16"/>
              </w:rPr>
              <w:t>DESKA OKORKOWA SOSNOWA DŁ.2,50M</w:t>
            </w:r>
          </w:p>
        </w:tc>
      </w:tr>
      <w:tr w:rsidR="0058761B" w:rsidRPr="0058761B" w14:paraId="3A9080B3"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4D35F3FB" w14:textId="77777777" w:rsidR="0058761B" w:rsidRPr="0058761B" w:rsidRDefault="0058761B" w:rsidP="0058761B">
            <w:pPr>
              <w:rPr>
                <w:sz w:val="16"/>
                <w:szCs w:val="16"/>
              </w:rPr>
            </w:pPr>
            <w:r w:rsidRPr="0058761B">
              <w:rPr>
                <w:sz w:val="16"/>
                <w:szCs w:val="16"/>
              </w:rPr>
              <w:t>25</w:t>
            </w:r>
          </w:p>
        </w:tc>
        <w:tc>
          <w:tcPr>
            <w:tcW w:w="8647" w:type="dxa"/>
            <w:tcBorders>
              <w:top w:val="nil"/>
              <w:left w:val="nil"/>
              <w:bottom w:val="single" w:sz="4" w:space="0" w:color="000000"/>
              <w:right w:val="single" w:sz="4" w:space="0" w:color="000000"/>
            </w:tcBorders>
            <w:shd w:val="clear" w:color="auto" w:fill="FFFFFF"/>
            <w:noWrap/>
            <w:vAlign w:val="center"/>
            <w:hideMark/>
          </w:tcPr>
          <w:p w14:paraId="29DDBC60" w14:textId="77777777" w:rsidR="0058761B" w:rsidRPr="0058761B" w:rsidRDefault="0058761B" w:rsidP="0058761B">
            <w:pPr>
              <w:rPr>
                <w:sz w:val="16"/>
                <w:szCs w:val="16"/>
              </w:rPr>
            </w:pPr>
            <w:r w:rsidRPr="0058761B">
              <w:rPr>
                <w:sz w:val="16"/>
                <w:szCs w:val="16"/>
              </w:rPr>
              <w:t>KANTÓWKA IGLASTA 50x50X2000MM</w:t>
            </w:r>
          </w:p>
        </w:tc>
      </w:tr>
      <w:tr w:rsidR="0058761B" w:rsidRPr="0058761B" w14:paraId="47BE597A"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54A613FD" w14:textId="77777777" w:rsidR="0058761B" w:rsidRPr="0058761B" w:rsidRDefault="0058761B" w:rsidP="0058761B">
            <w:pPr>
              <w:rPr>
                <w:sz w:val="16"/>
                <w:szCs w:val="16"/>
              </w:rPr>
            </w:pPr>
            <w:r w:rsidRPr="0058761B">
              <w:rPr>
                <w:sz w:val="16"/>
                <w:szCs w:val="16"/>
              </w:rPr>
              <w:t>26</w:t>
            </w:r>
          </w:p>
        </w:tc>
        <w:tc>
          <w:tcPr>
            <w:tcW w:w="8647" w:type="dxa"/>
            <w:tcBorders>
              <w:top w:val="nil"/>
              <w:left w:val="nil"/>
              <w:bottom w:val="single" w:sz="4" w:space="0" w:color="000000"/>
              <w:right w:val="single" w:sz="4" w:space="0" w:color="000000"/>
            </w:tcBorders>
            <w:shd w:val="clear" w:color="auto" w:fill="FFFFFF"/>
            <w:noWrap/>
            <w:vAlign w:val="center"/>
            <w:hideMark/>
          </w:tcPr>
          <w:p w14:paraId="0259BD43" w14:textId="77777777" w:rsidR="0058761B" w:rsidRPr="0058761B" w:rsidRDefault="0058761B" w:rsidP="0058761B">
            <w:pPr>
              <w:rPr>
                <w:sz w:val="16"/>
                <w:szCs w:val="16"/>
              </w:rPr>
            </w:pPr>
            <w:r w:rsidRPr="0058761B">
              <w:rPr>
                <w:sz w:val="16"/>
                <w:szCs w:val="16"/>
              </w:rPr>
              <w:t>KANTÓWKA IGLASTA 80x80X2000MM</w:t>
            </w:r>
          </w:p>
        </w:tc>
      </w:tr>
      <w:tr w:rsidR="0058761B" w:rsidRPr="0058761B" w14:paraId="3FDE3A09"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C7B889E" w14:textId="77777777" w:rsidR="0058761B" w:rsidRPr="0058761B" w:rsidRDefault="0058761B" w:rsidP="0058761B">
            <w:pPr>
              <w:rPr>
                <w:sz w:val="16"/>
                <w:szCs w:val="16"/>
              </w:rPr>
            </w:pPr>
            <w:r w:rsidRPr="0058761B">
              <w:rPr>
                <w:sz w:val="16"/>
                <w:szCs w:val="16"/>
              </w:rPr>
              <w:t>27</w:t>
            </w:r>
          </w:p>
        </w:tc>
        <w:tc>
          <w:tcPr>
            <w:tcW w:w="8647" w:type="dxa"/>
            <w:tcBorders>
              <w:top w:val="nil"/>
              <w:left w:val="nil"/>
              <w:bottom w:val="single" w:sz="4" w:space="0" w:color="000000"/>
              <w:right w:val="single" w:sz="4" w:space="0" w:color="000000"/>
            </w:tcBorders>
            <w:shd w:val="clear" w:color="auto" w:fill="FFFFFF"/>
            <w:noWrap/>
            <w:vAlign w:val="center"/>
            <w:hideMark/>
          </w:tcPr>
          <w:p w14:paraId="5A350A6F" w14:textId="77777777" w:rsidR="0058761B" w:rsidRPr="0058761B" w:rsidRDefault="0058761B" w:rsidP="0058761B">
            <w:pPr>
              <w:rPr>
                <w:sz w:val="16"/>
                <w:szCs w:val="16"/>
              </w:rPr>
            </w:pPr>
            <w:r w:rsidRPr="0058761B">
              <w:rPr>
                <w:sz w:val="16"/>
                <w:szCs w:val="16"/>
              </w:rPr>
              <w:t>PODKŁAD KOLEJOWY SOSNOWY NASYCONY TYP P-OI L-1150 PN-G-47064 DLA TORÓW Z SZYN S-24 S-30</w:t>
            </w:r>
          </w:p>
        </w:tc>
      </w:tr>
      <w:tr w:rsidR="0058761B" w:rsidRPr="0058761B" w14:paraId="3C972DDA"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4B6552D2" w14:textId="77777777" w:rsidR="0058761B" w:rsidRPr="0058761B" w:rsidRDefault="0058761B" w:rsidP="0058761B">
            <w:pPr>
              <w:rPr>
                <w:sz w:val="16"/>
                <w:szCs w:val="16"/>
              </w:rPr>
            </w:pPr>
            <w:r w:rsidRPr="0058761B">
              <w:rPr>
                <w:sz w:val="16"/>
                <w:szCs w:val="16"/>
              </w:rPr>
              <w:t>28</w:t>
            </w:r>
          </w:p>
        </w:tc>
        <w:tc>
          <w:tcPr>
            <w:tcW w:w="8647" w:type="dxa"/>
            <w:tcBorders>
              <w:top w:val="nil"/>
              <w:left w:val="nil"/>
              <w:bottom w:val="single" w:sz="4" w:space="0" w:color="000000"/>
              <w:right w:val="single" w:sz="4" w:space="0" w:color="000000"/>
            </w:tcBorders>
            <w:shd w:val="clear" w:color="auto" w:fill="FFFFFF"/>
            <w:noWrap/>
            <w:vAlign w:val="center"/>
            <w:hideMark/>
          </w:tcPr>
          <w:p w14:paraId="09271D2E" w14:textId="77777777" w:rsidR="0058761B" w:rsidRPr="0058761B" w:rsidRDefault="0058761B" w:rsidP="0058761B">
            <w:pPr>
              <w:rPr>
                <w:sz w:val="16"/>
                <w:szCs w:val="16"/>
              </w:rPr>
            </w:pPr>
            <w:r w:rsidRPr="0058761B">
              <w:rPr>
                <w:sz w:val="16"/>
                <w:szCs w:val="16"/>
              </w:rPr>
              <w:t>PODROZJEZDNICA KOLEJOWA SOSNOWA NASYCONA TYP R-OI L-2300  PN-G-47064 DLA SZYN S-24 S-30</w:t>
            </w:r>
          </w:p>
        </w:tc>
      </w:tr>
      <w:tr w:rsidR="0058761B" w:rsidRPr="0058761B" w14:paraId="5EFF53CE"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EC6CA42" w14:textId="77777777" w:rsidR="0058761B" w:rsidRPr="0058761B" w:rsidRDefault="0058761B" w:rsidP="0058761B">
            <w:pPr>
              <w:rPr>
                <w:sz w:val="16"/>
                <w:szCs w:val="16"/>
              </w:rPr>
            </w:pPr>
            <w:r w:rsidRPr="0058761B">
              <w:rPr>
                <w:sz w:val="16"/>
                <w:szCs w:val="16"/>
              </w:rPr>
              <w:t>29</w:t>
            </w:r>
          </w:p>
        </w:tc>
        <w:tc>
          <w:tcPr>
            <w:tcW w:w="8647" w:type="dxa"/>
            <w:tcBorders>
              <w:top w:val="nil"/>
              <w:left w:val="nil"/>
              <w:bottom w:val="single" w:sz="4" w:space="0" w:color="000000"/>
              <w:right w:val="single" w:sz="4" w:space="0" w:color="000000"/>
            </w:tcBorders>
            <w:shd w:val="clear" w:color="auto" w:fill="FFFFFF"/>
            <w:noWrap/>
            <w:vAlign w:val="center"/>
            <w:hideMark/>
          </w:tcPr>
          <w:p w14:paraId="7B49F315" w14:textId="77777777" w:rsidR="0058761B" w:rsidRPr="0058761B" w:rsidRDefault="0058761B" w:rsidP="0058761B">
            <w:pPr>
              <w:rPr>
                <w:sz w:val="16"/>
                <w:szCs w:val="16"/>
              </w:rPr>
            </w:pPr>
            <w:r w:rsidRPr="0058761B">
              <w:rPr>
                <w:sz w:val="16"/>
                <w:szCs w:val="16"/>
              </w:rPr>
              <w:t>PODKŁAD KOPALNIANY IGLASTY NASYCONY DŁ.1,50M TYP OI ZGODNIE Z NORMĄ PN-G-47064</w:t>
            </w:r>
          </w:p>
        </w:tc>
      </w:tr>
      <w:tr w:rsidR="0058761B" w:rsidRPr="0058761B" w14:paraId="0E7589EE"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43EE453" w14:textId="77777777" w:rsidR="0058761B" w:rsidRPr="0058761B" w:rsidRDefault="0058761B" w:rsidP="0058761B">
            <w:pPr>
              <w:rPr>
                <w:sz w:val="16"/>
                <w:szCs w:val="16"/>
              </w:rPr>
            </w:pPr>
            <w:r w:rsidRPr="0058761B">
              <w:rPr>
                <w:sz w:val="16"/>
                <w:szCs w:val="16"/>
              </w:rPr>
              <w:t>30</w:t>
            </w:r>
          </w:p>
        </w:tc>
        <w:tc>
          <w:tcPr>
            <w:tcW w:w="8647" w:type="dxa"/>
            <w:tcBorders>
              <w:top w:val="nil"/>
              <w:left w:val="nil"/>
              <w:bottom w:val="single" w:sz="4" w:space="0" w:color="000000"/>
              <w:right w:val="single" w:sz="4" w:space="0" w:color="000000"/>
            </w:tcBorders>
            <w:shd w:val="clear" w:color="auto" w:fill="FFFFFF"/>
            <w:noWrap/>
            <w:vAlign w:val="center"/>
            <w:hideMark/>
          </w:tcPr>
          <w:p w14:paraId="7BC9F97F" w14:textId="77777777" w:rsidR="0058761B" w:rsidRPr="0058761B" w:rsidRDefault="0058761B" w:rsidP="0058761B">
            <w:pPr>
              <w:rPr>
                <w:sz w:val="16"/>
                <w:szCs w:val="16"/>
              </w:rPr>
            </w:pPr>
            <w:r w:rsidRPr="0058761B">
              <w:rPr>
                <w:sz w:val="16"/>
                <w:szCs w:val="16"/>
              </w:rPr>
              <w:t>PODKŁAD KOPALNIANY IGLASTY NASYCONY DŁ.3,00M TYP OI ZGODNIE Z NORMĄ PN-G-47064</w:t>
            </w:r>
          </w:p>
        </w:tc>
      </w:tr>
      <w:tr w:rsidR="0058761B" w:rsidRPr="0058761B" w14:paraId="6374B241"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4E392EA0" w14:textId="77777777" w:rsidR="0058761B" w:rsidRPr="0058761B" w:rsidRDefault="0058761B" w:rsidP="0058761B">
            <w:pPr>
              <w:rPr>
                <w:sz w:val="16"/>
                <w:szCs w:val="16"/>
              </w:rPr>
            </w:pPr>
            <w:r w:rsidRPr="0058761B">
              <w:rPr>
                <w:sz w:val="16"/>
                <w:szCs w:val="16"/>
              </w:rPr>
              <w:t>31</w:t>
            </w:r>
          </w:p>
        </w:tc>
        <w:tc>
          <w:tcPr>
            <w:tcW w:w="8647" w:type="dxa"/>
            <w:tcBorders>
              <w:top w:val="nil"/>
              <w:left w:val="nil"/>
              <w:bottom w:val="single" w:sz="4" w:space="0" w:color="000000"/>
              <w:right w:val="single" w:sz="4" w:space="0" w:color="000000"/>
            </w:tcBorders>
            <w:shd w:val="clear" w:color="auto" w:fill="FFFFFF"/>
            <w:noWrap/>
            <w:vAlign w:val="center"/>
            <w:hideMark/>
          </w:tcPr>
          <w:p w14:paraId="02BE8EB0" w14:textId="77777777" w:rsidR="0058761B" w:rsidRPr="0058761B" w:rsidRDefault="0058761B" w:rsidP="0058761B">
            <w:pPr>
              <w:rPr>
                <w:sz w:val="16"/>
                <w:szCs w:val="16"/>
              </w:rPr>
            </w:pPr>
            <w:r w:rsidRPr="0058761B">
              <w:rPr>
                <w:sz w:val="16"/>
                <w:szCs w:val="16"/>
              </w:rPr>
              <w:t>PODKŁAD KOPALNIANY IGLASTY NASYCONY DŁ.1,20M TYP OI ZGODNIE Z NORMĄ PN-G-47064</w:t>
            </w:r>
          </w:p>
        </w:tc>
      </w:tr>
      <w:tr w:rsidR="0058761B" w:rsidRPr="0058761B" w14:paraId="0ECCCAE6"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EE749ED" w14:textId="77777777" w:rsidR="0058761B" w:rsidRPr="0058761B" w:rsidRDefault="0058761B" w:rsidP="0058761B">
            <w:pPr>
              <w:rPr>
                <w:sz w:val="16"/>
                <w:szCs w:val="16"/>
              </w:rPr>
            </w:pPr>
            <w:r w:rsidRPr="0058761B">
              <w:rPr>
                <w:sz w:val="16"/>
                <w:szCs w:val="16"/>
              </w:rPr>
              <w:t>32</w:t>
            </w:r>
          </w:p>
        </w:tc>
        <w:tc>
          <w:tcPr>
            <w:tcW w:w="8647" w:type="dxa"/>
            <w:tcBorders>
              <w:top w:val="nil"/>
              <w:left w:val="nil"/>
              <w:bottom w:val="single" w:sz="4" w:space="0" w:color="000000"/>
              <w:right w:val="single" w:sz="4" w:space="0" w:color="000000"/>
            </w:tcBorders>
            <w:shd w:val="clear" w:color="auto" w:fill="FFFFFF"/>
            <w:noWrap/>
            <w:vAlign w:val="center"/>
            <w:hideMark/>
          </w:tcPr>
          <w:p w14:paraId="5A0BB933" w14:textId="77777777" w:rsidR="0058761B" w:rsidRPr="0058761B" w:rsidRDefault="0058761B" w:rsidP="0058761B">
            <w:pPr>
              <w:rPr>
                <w:sz w:val="16"/>
                <w:szCs w:val="16"/>
              </w:rPr>
            </w:pPr>
            <w:r w:rsidRPr="0058761B">
              <w:rPr>
                <w:sz w:val="16"/>
                <w:szCs w:val="16"/>
              </w:rPr>
              <w:t>PODKŁAD KOPALNIANY IGLASTY NASYCONY DŁ.1,25M TYP OI ZGODNIE Z NORMĄ PN-G-47064</w:t>
            </w:r>
          </w:p>
        </w:tc>
      </w:tr>
      <w:tr w:rsidR="0058761B" w:rsidRPr="0058761B" w14:paraId="56628C1B"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1908636" w14:textId="77777777" w:rsidR="0058761B" w:rsidRPr="0058761B" w:rsidRDefault="0058761B" w:rsidP="0058761B">
            <w:pPr>
              <w:rPr>
                <w:sz w:val="16"/>
                <w:szCs w:val="16"/>
              </w:rPr>
            </w:pPr>
            <w:r w:rsidRPr="0058761B">
              <w:rPr>
                <w:sz w:val="16"/>
                <w:szCs w:val="16"/>
              </w:rPr>
              <w:t>33</w:t>
            </w:r>
          </w:p>
        </w:tc>
        <w:tc>
          <w:tcPr>
            <w:tcW w:w="8647" w:type="dxa"/>
            <w:tcBorders>
              <w:top w:val="nil"/>
              <w:left w:val="nil"/>
              <w:bottom w:val="single" w:sz="4" w:space="0" w:color="000000"/>
              <w:right w:val="single" w:sz="4" w:space="0" w:color="000000"/>
            </w:tcBorders>
            <w:shd w:val="clear" w:color="auto" w:fill="FFFFFF"/>
            <w:noWrap/>
            <w:vAlign w:val="center"/>
            <w:hideMark/>
          </w:tcPr>
          <w:p w14:paraId="0079A95A" w14:textId="77777777" w:rsidR="0058761B" w:rsidRPr="0058761B" w:rsidRDefault="0058761B" w:rsidP="0058761B">
            <w:pPr>
              <w:rPr>
                <w:sz w:val="16"/>
                <w:szCs w:val="16"/>
              </w:rPr>
            </w:pPr>
            <w:r w:rsidRPr="0058761B">
              <w:rPr>
                <w:sz w:val="16"/>
                <w:szCs w:val="16"/>
              </w:rPr>
              <w:t>PODKŁAD KOPALNIANY IGLASTY NASYCONY DŁ.1,30M TYP OI ZGODNIE Z NORMĄ PN-G-47064</w:t>
            </w:r>
          </w:p>
        </w:tc>
      </w:tr>
      <w:tr w:rsidR="0058761B" w:rsidRPr="0058761B" w14:paraId="008E6924"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1DA5BA4F" w14:textId="77777777" w:rsidR="0058761B" w:rsidRPr="0058761B" w:rsidRDefault="0058761B" w:rsidP="0058761B">
            <w:pPr>
              <w:rPr>
                <w:sz w:val="16"/>
                <w:szCs w:val="16"/>
              </w:rPr>
            </w:pPr>
            <w:r w:rsidRPr="0058761B">
              <w:rPr>
                <w:sz w:val="16"/>
                <w:szCs w:val="16"/>
              </w:rPr>
              <w:t>34</w:t>
            </w:r>
          </w:p>
        </w:tc>
        <w:tc>
          <w:tcPr>
            <w:tcW w:w="8647" w:type="dxa"/>
            <w:tcBorders>
              <w:top w:val="nil"/>
              <w:left w:val="nil"/>
              <w:bottom w:val="single" w:sz="4" w:space="0" w:color="000000"/>
              <w:right w:val="single" w:sz="4" w:space="0" w:color="000000"/>
            </w:tcBorders>
            <w:shd w:val="clear" w:color="auto" w:fill="FFFFFF"/>
            <w:noWrap/>
            <w:vAlign w:val="center"/>
            <w:hideMark/>
          </w:tcPr>
          <w:p w14:paraId="79E9271C" w14:textId="77777777" w:rsidR="0058761B" w:rsidRPr="0058761B" w:rsidRDefault="0058761B" w:rsidP="0058761B">
            <w:pPr>
              <w:rPr>
                <w:sz w:val="16"/>
                <w:szCs w:val="16"/>
              </w:rPr>
            </w:pPr>
            <w:r w:rsidRPr="0058761B">
              <w:rPr>
                <w:sz w:val="16"/>
                <w:szCs w:val="16"/>
              </w:rPr>
              <w:t>PODKŁAD KOPALNIANY IGLASTY NASYCONY DŁ.2,50M TYP OI ZGODNIE Z NORMĄ PN-G-47064</w:t>
            </w:r>
          </w:p>
        </w:tc>
      </w:tr>
      <w:tr w:rsidR="0058761B" w:rsidRPr="0058761B" w14:paraId="0DD549DA"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7264493D" w14:textId="77777777" w:rsidR="0058761B" w:rsidRPr="0058761B" w:rsidRDefault="0058761B" w:rsidP="0058761B">
            <w:pPr>
              <w:rPr>
                <w:sz w:val="16"/>
                <w:szCs w:val="16"/>
              </w:rPr>
            </w:pPr>
            <w:r w:rsidRPr="0058761B">
              <w:rPr>
                <w:sz w:val="16"/>
                <w:szCs w:val="16"/>
              </w:rPr>
              <w:t>35</w:t>
            </w:r>
          </w:p>
        </w:tc>
        <w:tc>
          <w:tcPr>
            <w:tcW w:w="8647" w:type="dxa"/>
            <w:tcBorders>
              <w:top w:val="nil"/>
              <w:left w:val="nil"/>
              <w:bottom w:val="single" w:sz="4" w:space="0" w:color="000000"/>
              <w:right w:val="single" w:sz="4" w:space="0" w:color="000000"/>
            </w:tcBorders>
            <w:shd w:val="clear" w:color="auto" w:fill="FFFFFF"/>
            <w:noWrap/>
            <w:vAlign w:val="center"/>
            <w:hideMark/>
          </w:tcPr>
          <w:p w14:paraId="0C5AAE16" w14:textId="77777777" w:rsidR="0058761B" w:rsidRPr="0058761B" w:rsidRDefault="0058761B" w:rsidP="0058761B">
            <w:pPr>
              <w:rPr>
                <w:sz w:val="16"/>
                <w:szCs w:val="16"/>
              </w:rPr>
            </w:pPr>
            <w:r w:rsidRPr="0058761B">
              <w:rPr>
                <w:sz w:val="16"/>
                <w:szCs w:val="16"/>
              </w:rPr>
              <w:t>PODKŁAD KOPALNIANY IGLASTY NASYCONY DŁ.2,40M TYP OI ZGODNIE Z NORMĄ PN-G-47064</w:t>
            </w:r>
          </w:p>
        </w:tc>
      </w:tr>
      <w:tr w:rsidR="0058761B" w:rsidRPr="0058761B" w14:paraId="601A3E18"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4A7EEB17" w14:textId="77777777" w:rsidR="0058761B" w:rsidRPr="0058761B" w:rsidRDefault="0058761B" w:rsidP="0058761B">
            <w:pPr>
              <w:rPr>
                <w:sz w:val="16"/>
                <w:szCs w:val="16"/>
              </w:rPr>
            </w:pPr>
            <w:r w:rsidRPr="0058761B">
              <w:rPr>
                <w:sz w:val="16"/>
                <w:szCs w:val="16"/>
              </w:rPr>
              <w:t>36</w:t>
            </w:r>
          </w:p>
        </w:tc>
        <w:tc>
          <w:tcPr>
            <w:tcW w:w="8647" w:type="dxa"/>
            <w:tcBorders>
              <w:top w:val="nil"/>
              <w:left w:val="nil"/>
              <w:bottom w:val="single" w:sz="4" w:space="0" w:color="000000"/>
              <w:right w:val="single" w:sz="4" w:space="0" w:color="000000"/>
            </w:tcBorders>
            <w:shd w:val="clear" w:color="auto" w:fill="FFFFFF"/>
            <w:noWrap/>
            <w:vAlign w:val="center"/>
            <w:hideMark/>
          </w:tcPr>
          <w:p w14:paraId="020DA25B" w14:textId="77777777" w:rsidR="0058761B" w:rsidRPr="0058761B" w:rsidRDefault="0058761B" w:rsidP="0058761B">
            <w:pPr>
              <w:rPr>
                <w:sz w:val="16"/>
                <w:szCs w:val="16"/>
              </w:rPr>
            </w:pPr>
            <w:r w:rsidRPr="0058761B">
              <w:rPr>
                <w:sz w:val="16"/>
                <w:szCs w:val="16"/>
              </w:rPr>
              <w:t>PODKŁAD KOPALNIANY IGLASTY NASYCONY DŁ.3,00M TYP OII ZGODNIE Z NORMĄ PN-G-47064</w:t>
            </w:r>
          </w:p>
        </w:tc>
      </w:tr>
      <w:tr w:rsidR="0058761B" w:rsidRPr="0058761B" w14:paraId="71ED6345"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69CD1209" w14:textId="77777777" w:rsidR="0058761B" w:rsidRPr="0058761B" w:rsidRDefault="0058761B" w:rsidP="0058761B">
            <w:pPr>
              <w:rPr>
                <w:sz w:val="16"/>
                <w:szCs w:val="16"/>
              </w:rPr>
            </w:pPr>
            <w:r w:rsidRPr="0058761B">
              <w:rPr>
                <w:sz w:val="16"/>
                <w:szCs w:val="16"/>
              </w:rPr>
              <w:t>37</w:t>
            </w:r>
          </w:p>
        </w:tc>
        <w:tc>
          <w:tcPr>
            <w:tcW w:w="8647" w:type="dxa"/>
            <w:tcBorders>
              <w:top w:val="nil"/>
              <w:left w:val="nil"/>
              <w:bottom w:val="single" w:sz="4" w:space="0" w:color="000000"/>
              <w:right w:val="single" w:sz="4" w:space="0" w:color="000000"/>
            </w:tcBorders>
            <w:shd w:val="clear" w:color="auto" w:fill="FFFFFF"/>
            <w:noWrap/>
            <w:vAlign w:val="center"/>
            <w:hideMark/>
          </w:tcPr>
          <w:p w14:paraId="7B39C2A6" w14:textId="77777777" w:rsidR="0058761B" w:rsidRPr="0058761B" w:rsidRDefault="0058761B" w:rsidP="0058761B">
            <w:pPr>
              <w:rPr>
                <w:sz w:val="16"/>
                <w:szCs w:val="16"/>
              </w:rPr>
            </w:pPr>
            <w:r w:rsidRPr="0058761B">
              <w:rPr>
                <w:sz w:val="16"/>
                <w:szCs w:val="16"/>
              </w:rPr>
              <w:t>PODKŁAD KOPALNIANY IGLASTY NASYCONY DŁ.1,20M TYP OII ZGODNIE Z NORMĄ PN-G-47064</w:t>
            </w:r>
          </w:p>
        </w:tc>
      </w:tr>
      <w:tr w:rsidR="0058761B" w:rsidRPr="0058761B" w14:paraId="318F17BC"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3B064FC5" w14:textId="77777777" w:rsidR="0058761B" w:rsidRPr="0058761B" w:rsidRDefault="0058761B" w:rsidP="0058761B">
            <w:pPr>
              <w:rPr>
                <w:sz w:val="16"/>
                <w:szCs w:val="16"/>
              </w:rPr>
            </w:pPr>
            <w:r w:rsidRPr="0058761B">
              <w:rPr>
                <w:sz w:val="16"/>
                <w:szCs w:val="16"/>
              </w:rPr>
              <w:t>38</w:t>
            </w:r>
          </w:p>
        </w:tc>
        <w:tc>
          <w:tcPr>
            <w:tcW w:w="8647" w:type="dxa"/>
            <w:tcBorders>
              <w:top w:val="nil"/>
              <w:left w:val="nil"/>
              <w:bottom w:val="single" w:sz="4" w:space="0" w:color="000000"/>
              <w:right w:val="single" w:sz="4" w:space="0" w:color="000000"/>
            </w:tcBorders>
            <w:shd w:val="clear" w:color="auto" w:fill="FFFFFF"/>
            <w:noWrap/>
            <w:vAlign w:val="center"/>
            <w:hideMark/>
          </w:tcPr>
          <w:p w14:paraId="7C2EFC39" w14:textId="77777777" w:rsidR="0058761B" w:rsidRPr="0058761B" w:rsidRDefault="0058761B" w:rsidP="0058761B">
            <w:pPr>
              <w:rPr>
                <w:sz w:val="16"/>
                <w:szCs w:val="16"/>
              </w:rPr>
            </w:pPr>
            <w:r w:rsidRPr="0058761B">
              <w:rPr>
                <w:sz w:val="16"/>
                <w:szCs w:val="16"/>
              </w:rPr>
              <w:t>PODKŁAD KOPALNIANY IGLASTY NASYCONY DŁ.2,40M TYP OII ZGODNIE Z NORMĄ PN-G-47064</w:t>
            </w:r>
          </w:p>
        </w:tc>
      </w:tr>
      <w:tr w:rsidR="0058761B" w:rsidRPr="0058761B" w14:paraId="66BDFC29"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598E590B" w14:textId="77777777" w:rsidR="0058761B" w:rsidRPr="0058761B" w:rsidRDefault="0058761B" w:rsidP="0058761B">
            <w:pPr>
              <w:rPr>
                <w:sz w:val="16"/>
                <w:szCs w:val="16"/>
              </w:rPr>
            </w:pPr>
            <w:r w:rsidRPr="0058761B">
              <w:rPr>
                <w:sz w:val="16"/>
                <w:szCs w:val="16"/>
              </w:rPr>
              <w:t>39</w:t>
            </w:r>
          </w:p>
        </w:tc>
        <w:tc>
          <w:tcPr>
            <w:tcW w:w="8647" w:type="dxa"/>
            <w:tcBorders>
              <w:top w:val="nil"/>
              <w:left w:val="nil"/>
              <w:bottom w:val="single" w:sz="4" w:space="0" w:color="000000"/>
              <w:right w:val="single" w:sz="4" w:space="0" w:color="000000"/>
            </w:tcBorders>
            <w:shd w:val="clear" w:color="auto" w:fill="FFFFFF"/>
            <w:noWrap/>
            <w:vAlign w:val="center"/>
            <w:hideMark/>
          </w:tcPr>
          <w:p w14:paraId="44FADB5B" w14:textId="77777777" w:rsidR="0058761B" w:rsidRPr="0058761B" w:rsidRDefault="0058761B" w:rsidP="0058761B">
            <w:pPr>
              <w:rPr>
                <w:sz w:val="16"/>
                <w:szCs w:val="16"/>
              </w:rPr>
            </w:pPr>
            <w:r w:rsidRPr="0058761B">
              <w:rPr>
                <w:sz w:val="16"/>
                <w:szCs w:val="16"/>
              </w:rPr>
              <w:t>PODKŁAD KOPALNIANY IGLASTY NASYCONY DŁ.1,30M TYP OII ZGODNIE Z NORMĄ PN-G-47064</w:t>
            </w:r>
          </w:p>
        </w:tc>
      </w:tr>
      <w:tr w:rsidR="0058761B" w:rsidRPr="0058761B" w14:paraId="33275C83"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217FA363" w14:textId="77777777" w:rsidR="0058761B" w:rsidRPr="0058761B" w:rsidRDefault="0058761B" w:rsidP="0058761B">
            <w:pPr>
              <w:rPr>
                <w:sz w:val="16"/>
                <w:szCs w:val="16"/>
              </w:rPr>
            </w:pPr>
            <w:r w:rsidRPr="0058761B">
              <w:rPr>
                <w:sz w:val="16"/>
                <w:szCs w:val="16"/>
              </w:rPr>
              <w:t>40</w:t>
            </w:r>
          </w:p>
        </w:tc>
        <w:tc>
          <w:tcPr>
            <w:tcW w:w="8647" w:type="dxa"/>
            <w:tcBorders>
              <w:top w:val="nil"/>
              <w:left w:val="nil"/>
              <w:bottom w:val="single" w:sz="4" w:space="0" w:color="000000"/>
              <w:right w:val="single" w:sz="4" w:space="0" w:color="000000"/>
            </w:tcBorders>
            <w:shd w:val="clear" w:color="auto" w:fill="FFFFFF"/>
            <w:noWrap/>
            <w:vAlign w:val="center"/>
            <w:hideMark/>
          </w:tcPr>
          <w:p w14:paraId="38ABD56C" w14:textId="77777777" w:rsidR="0058761B" w:rsidRPr="0058761B" w:rsidRDefault="0058761B" w:rsidP="0058761B">
            <w:pPr>
              <w:rPr>
                <w:sz w:val="16"/>
                <w:szCs w:val="16"/>
              </w:rPr>
            </w:pPr>
            <w:r w:rsidRPr="0058761B">
              <w:rPr>
                <w:sz w:val="16"/>
                <w:szCs w:val="16"/>
              </w:rPr>
              <w:t>PODKŁAD KOPALNIANY IGLASTY NASYCONY DŁ.1,25M TYP OII ZGODNIE Z NORMĄ PN-G-47064</w:t>
            </w:r>
          </w:p>
        </w:tc>
      </w:tr>
      <w:tr w:rsidR="0058761B" w:rsidRPr="0058761B" w14:paraId="1D857146"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814E3FC" w14:textId="77777777" w:rsidR="0058761B" w:rsidRPr="0058761B" w:rsidRDefault="0058761B" w:rsidP="0058761B">
            <w:pPr>
              <w:rPr>
                <w:sz w:val="16"/>
                <w:szCs w:val="16"/>
              </w:rPr>
            </w:pPr>
            <w:r w:rsidRPr="0058761B">
              <w:rPr>
                <w:sz w:val="16"/>
                <w:szCs w:val="16"/>
              </w:rPr>
              <w:t>41</w:t>
            </w:r>
          </w:p>
        </w:tc>
        <w:tc>
          <w:tcPr>
            <w:tcW w:w="8647" w:type="dxa"/>
            <w:tcBorders>
              <w:top w:val="nil"/>
              <w:left w:val="nil"/>
              <w:bottom w:val="single" w:sz="4" w:space="0" w:color="000000"/>
              <w:right w:val="single" w:sz="4" w:space="0" w:color="000000"/>
            </w:tcBorders>
            <w:shd w:val="clear" w:color="auto" w:fill="FFFFFF"/>
            <w:noWrap/>
            <w:vAlign w:val="center"/>
            <w:hideMark/>
          </w:tcPr>
          <w:p w14:paraId="247AFE95" w14:textId="77777777" w:rsidR="0058761B" w:rsidRPr="0058761B" w:rsidRDefault="0058761B" w:rsidP="0058761B">
            <w:pPr>
              <w:rPr>
                <w:sz w:val="16"/>
                <w:szCs w:val="16"/>
              </w:rPr>
            </w:pPr>
            <w:r w:rsidRPr="0058761B">
              <w:rPr>
                <w:sz w:val="16"/>
                <w:szCs w:val="16"/>
              </w:rPr>
              <w:t>PODKŁAD KOPALNIANY IGLASTY NASYCONY DŁ.2,50M TYP OII ZGODNIE Z NORMĄ PN-G-47064</w:t>
            </w:r>
          </w:p>
        </w:tc>
      </w:tr>
      <w:tr w:rsidR="0058761B" w:rsidRPr="0058761B" w14:paraId="6B0EF824"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2357476C" w14:textId="77777777" w:rsidR="0058761B" w:rsidRPr="0058761B" w:rsidRDefault="0058761B" w:rsidP="0058761B">
            <w:pPr>
              <w:rPr>
                <w:sz w:val="16"/>
                <w:szCs w:val="16"/>
              </w:rPr>
            </w:pPr>
            <w:r w:rsidRPr="0058761B">
              <w:rPr>
                <w:sz w:val="16"/>
                <w:szCs w:val="16"/>
              </w:rPr>
              <w:t>42</w:t>
            </w:r>
          </w:p>
        </w:tc>
        <w:tc>
          <w:tcPr>
            <w:tcW w:w="8647" w:type="dxa"/>
            <w:tcBorders>
              <w:top w:val="nil"/>
              <w:left w:val="nil"/>
              <w:bottom w:val="single" w:sz="4" w:space="0" w:color="000000"/>
              <w:right w:val="single" w:sz="4" w:space="0" w:color="000000"/>
            </w:tcBorders>
            <w:shd w:val="clear" w:color="auto" w:fill="FFFFFF"/>
            <w:noWrap/>
            <w:vAlign w:val="center"/>
            <w:hideMark/>
          </w:tcPr>
          <w:p w14:paraId="665BCE87" w14:textId="77777777" w:rsidR="0058761B" w:rsidRPr="0058761B" w:rsidRDefault="0058761B" w:rsidP="0058761B">
            <w:pPr>
              <w:rPr>
                <w:sz w:val="16"/>
                <w:szCs w:val="16"/>
              </w:rPr>
            </w:pPr>
            <w:r w:rsidRPr="0058761B">
              <w:rPr>
                <w:sz w:val="16"/>
                <w:szCs w:val="16"/>
              </w:rPr>
              <w:t>PODKŁAD KOPALNIANY IGLASTY NASYCONY DŁ.1,50M TYP OII ZGODNIE Z NORMĄ PN-G-47064</w:t>
            </w:r>
          </w:p>
        </w:tc>
      </w:tr>
      <w:tr w:rsidR="0058761B" w:rsidRPr="0058761B" w14:paraId="0D04B5C7"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38527AE2" w14:textId="77777777" w:rsidR="0058761B" w:rsidRPr="0058761B" w:rsidRDefault="0058761B" w:rsidP="0058761B">
            <w:pPr>
              <w:rPr>
                <w:sz w:val="16"/>
                <w:szCs w:val="16"/>
              </w:rPr>
            </w:pPr>
            <w:r w:rsidRPr="0058761B">
              <w:rPr>
                <w:sz w:val="16"/>
                <w:szCs w:val="16"/>
              </w:rPr>
              <w:t>43</w:t>
            </w:r>
          </w:p>
        </w:tc>
        <w:tc>
          <w:tcPr>
            <w:tcW w:w="8647" w:type="dxa"/>
            <w:tcBorders>
              <w:top w:val="nil"/>
              <w:left w:val="nil"/>
              <w:bottom w:val="single" w:sz="4" w:space="0" w:color="000000"/>
              <w:right w:val="single" w:sz="4" w:space="0" w:color="000000"/>
            </w:tcBorders>
            <w:shd w:val="clear" w:color="auto" w:fill="FFFFFF"/>
            <w:noWrap/>
            <w:vAlign w:val="center"/>
            <w:hideMark/>
          </w:tcPr>
          <w:p w14:paraId="4F41090A" w14:textId="77777777" w:rsidR="0058761B" w:rsidRPr="0058761B" w:rsidRDefault="0058761B" w:rsidP="0058761B">
            <w:pPr>
              <w:rPr>
                <w:sz w:val="16"/>
                <w:szCs w:val="16"/>
              </w:rPr>
            </w:pPr>
            <w:r w:rsidRPr="0058761B">
              <w:rPr>
                <w:sz w:val="16"/>
                <w:szCs w:val="16"/>
              </w:rPr>
              <w:t>PODKŁAD KOPALNIANY IGLASTY NASYCONY DŁ.1,80M TYP OII ZGODNIE Z NORMĄ PN-G-47064</w:t>
            </w:r>
          </w:p>
        </w:tc>
      </w:tr>
      <w:tr w:rsidR="0058761B" w:rsidRPr="0058761B" w14:paraId="7E834B05"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8BE516A" w14:textId="77777777" w:rsidR="0058761B" w:rsidRPr="0058761B" w:rsidRDefault="0058761B" w:rsidP="0058761B">
            <w:pPr>
              <w:rPr>
                <w:sz w:val="16"/>
                <w:szCs w:val="16"/>
              </w:rPr>
            </w:pPr>
            <w:r w:rsidRPr="0058761B">
              <w:rPr>
                <w:sz w:val="16"/>
                <w:szCs w:val="16"/>
              </w:rPr>
              <w:t>44</w:t>
            </w:r>
          </w:p>
        </w:tc>
        <w:tc>
          <w:tcPr>
            <w:tcW w:w="8647" w:type="dxa"/>
            <w:tcBorders>
              <w:top w:val="nil"/>
              <w:left w:val="nil"/>
              <w:bottom w:val="single" w:sz="4" w:space="0" w:color="000000"/>
              <w:right w:val="single" w:sz="4" w:space="0" w:color="000000"/>
            </w:tcBorders>
            <w:shd w:val="clear" w:color="auto" w:fill="FFFFFF"/>
            <w:noWrap/>
            <w:vAlign w:val="center"/>
            <w:hideMark/>
          </w:tcPr>
          <w:p w14:paraId="0845F2E1" w14:textId="77777777" w:rsidR="0058761B" w:rsidRPr="0058761B" w:rsidRDefault="0058761B" w:rsidP="0058761B">
            <w:pPr>
              <w:rPr>
                <w:sz w:val="16"/>
                <w:szCs w:val="16"/>
              </w:rPr>
            </w:pPr>
            <w:r w:rsidRPr="0058761B">
              <w:rPr>
                <w:sz w:val="16"/>
                <w:szCs w:val="16"/>
              </w:rPr>
              <w:t>PODKŁAD KOPALNIANY IGLASTY NASYCONY DŁ.3,50M TYP OII ZGODNIE Z NORMĄ PN-G-47064</w:t>
            </w:r>
          </w:p>
        </w:tc>
      </w:tr>
      <w:tr w:rsidR="0058761B" w:rsidRPr="0058761B" w14:paraId="792101D6"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DE2023E" w14:textId="77777777" w:rsidR="0058761B" w:rsidRPr="0058761B" w:rsidRDefault="0058761B" w:rsidP="0058761B">
            <w:pPr>
              <w:rPr>
                <w:sz w:val="16"/>
                <w:szCs w:val="16"/>
              </w:rPr>
            </w:pPr>
            <w:r w:rsidRPr="0058761B">
              <w:rPr>
                <w:sz w:val="16"/>
                <w:szCs w:val="16"/>
              </w:rPr>
              <w:t>45</w:t>
            </w:r>
          </w:p>
        </w:tc>
        <w:tc>
          <w:tcPr>
            <w:tcW w:w="8647" w:type="dxa"/>
            <w:tcBorders>
              <w:top w:val="nil"/>
              <w:left w:val="nil"/>
              <w:bottom w:val="single" w:sz="4" w:space="0" w:color="000000"/>
              <w:right w:val="single" w:sz="4" w:space="0" w:color="000000"/>
            </w:tcBorders>
            <w:shd w:val="clear" w:color="auto" w:fill="FFFFFF"/>
            <w:noWrap/>
            <w:vAlign w:val="center"/>
            <w:hideMark/>
          </w:tcPr>
          <w:p w14:paraId="327CCF14" w14:textId="77777777" w:rsidR="0058761B" w:rsidRPr="0058761B" w:rsidRDefault="0058761B" w:rsidP="0058761B">
            <w:pPr>
              <w:rPr>
                <w:sz w:val="16"/>
                <w:szCs w:val="16"/>
              </w:rPr>
            </w:pPr>
            <w:r w:rsidRPr="0058761B">
              <w:rPr>
                <w:sz w:val="16"/>
                <w:szCs w:val="16"/>
              </w:rPr>
              <w:t>PODKŁAD DREWNIANY GÓRNICZY IGLASTY NIENASYCONY DŁ.1,20M BEZ OTWORU  KOLEJKA</w:t>
            </w:r>
          </w:p>
        </w:tc>
      </w:tr>
      <w:tr w:rsidR="0058761B" w:rsidRPr="0058761B" w14:paraId="7FB48438" w14:textId="77777777" w:rsidTr="00260D9D">
        <w:trPr>
          <w:trHeight w:val="255"/>
        </w:trPr>
        <w:tc>
          <w:tcPr>
            <w:tcW w:w="580" w:type="dxa"/>
            <w:tcBorders>
              <w:top w:val="nil"/>
              <w:left w:val="single" w:sz="4" w:space="0" w:color="000000"/>
              <w:bottom w:val="single" w:sz="4" w:space="0" w:color="000000"/>
              <w:right w:val="single" w:sz="4" w:space="0" w:color="000000"/>
            </w:tcBorders>
            <w:shd w:val="clear" w:color="auto" w:fill="FFFFFF"/>
            <w:noWrap/>
            <w:vAlign w:val="center"/>
            <w:hideMark/>
          </w:tcPr>
          <w:p w14:paraId="02506B34" w14:textId="77777777" w:rsidR="0058761B" w:rsidRPr="0058761B" w:rsidRDefault="0058761B" w:rsidP="0058761B">
            <w:pPr>
              <w:rPr>
                <w:sz w:val="16"/>
                <w:szCs w:val="16"/>
              </w:rPr>
            </w:pPr>
            <w:r w:rsidRPr="0058761B">
              <w:rPr>
                <w:sz w:val="16"/>
                <w:szCs w:val="16"/>
              </w:rPr>
              <w:t>46</w:t>
            </w:r>
          </w:p>
        </w:tc>
        <w:tc>
          <w:tcPr>
            <w:tcW w:w="8647" w:type="dxa"/>
            <w:tcBorders>
              <w:top w:val="nil"/>
              <w:left w:val="nil"/>
              <w:bottom w:val="single" w:sz="4" w:space="0" w:color="000000"/>
              <w:right w:val="single" w:sz="4" w:space="0" w:color="000000"/>
            </w:tcBorders>
            <w:shd w:val="clear" w:color="auto" w:fill="FFFFFF"/>
            <w:noWrap/>
            <w:vAlign w:val="center"/>
            <w:hideMark/>
          </w:tcPr>
          <w:p w14:paraId="622D5220" w14:textId="77777777" w:rsidR="0058761B" w:rsidRPr="0058761B" w:rsidRDefault="0058761B" w:rsidP="0058761B">
            <w:pPr>
              <w:rPr>
                <w:sz w:val="16"/>
                <w:szCs w:val="16"/>
              </w:rPr>
            </w:pPr>
            <w:r w:rsidRPr="0058761B">
              <w:rPr>
                <w:sz w:val="16"/>
                <w:szCs w:val="16"/>
              </w:rPr>
              <w:t>PODKŁAD DREWNIANY GÓRNICZY IGLASTY NIENASYCONY DŁ.1,40M Z OTWOREM Q 50  DO POZIOMOWANIA TRAS KOLEJEK SPĄGOWYCH</w:t>
            </w:r>
          </w:p>
        </w:tc>
      </w:tr>
    </w:tbl>
    <w:p w14:paraId="4B414D15" w14:textId="77777777" w:rsidR="0058761B" w:rsidRPr="0058761B" w:rsidRDefault="0058761B" w:rsidP="0058761B">
      <w:pPr>
        <w:tabs>
          <w:tab w:val="left" w:pos="567"/>
        </w:tabs>
        <w:spacing w:before="120"/>
        <w:jc w:val="both"/>
        <w:rPr>
          <w:b/>
          <w:sz w:val="22"/>
          <w:szCs w:val="22"/>
        </w:rPr>
      </w:pPr>
    </w:p>
    <w:p w14:paraId="2336F878" w14:textId="77777777" w:rsidR="0058761B" w:rsidRPr="0058761B" w:rsidRDefault="0058761B" w:rsidP="0058761B">
      <w:pPr>
        <w:tabs>
          <w:tab w:val="left" w:pos="567"/>
        </w:tabs>
        <w:spacing w:before="120"/>
        <w:jc w:val="both"/>
        <w:rPr>
          <w:b/>
          <w:sz w:val="22"/>
          <w:szCs w:val="22"/>
        </w:rPr>
      </w:pPr>
      <w:r w:rsidRPr="0058761B">
        <w:rPr>
          <w:b/>
          <w:sz w:val="22"/>
          <w:szCs w:val="22"/>
        </w:rPr>
        <w:t>Gdzie:</w:t>
      </w:r>
    </w:p>
    <w:p w14:paraId="0EE6E545" w14:textId="77777777" w:rsidR="0058761B" w:rsidRPr="0058761B" w:rsidRDefault="0058761B" w:rsidP="00282852">
      <w:pPr>
        <w:numPr>
          <w:ilvl w:val="0"/>
          <w:numId w:val="72"/>
        </w:numPr>
        <w:overflowPunct w:val="0"/>
        <w:autoSpaceDE w:val="0"/>
        <w:autoSpaceDN w:val="0"/>
        <w:adjustRightInd w:val="0"/>
        <w:spacing w:before="60"/>
        <w:jc w:val="both"/>
        <w:rPr>
          <w:bCs/>
          <w:sz w:val="22"/>
          <w:szCs w:val="22"/>
        </w:rPr>
      </w:pPr>
      <w:r w:rsidRPr="0058761B">
        <w:rPr>
          <w:bCs/>
          <w:sz w:val="22"/>
          <w:szCs w:val="22"/>
        </w:rPr>
        <w:t>Podkład drewniany górniczy iglasty nienasycony dł.1,40m z otworem Q 50  do poziomowania tras kolejek spągowych</w:t>
      </w:r>
    </w:p>
    <w:p w14:paraId="4AF63B18" w14:textId="759CDB2A" w:rsidR="0058761B" w:rsidRPr="0058761B" w:rsidRDefault="0058761B" w:rsidP="0058761B">
      <w:pPr>
        <w:overflowPunct w:val="0"/>
        <w:autoSpaceDE w:val="0"/>
        <w:autoSpaceDN w:val="0"/>
        <w:adjustRightInd w:val="0"/>
        <w:spacing w:before="60"/>
        <w:ind w:left="720"/>
        <w:rPr>
          <w:bCs/>
          <w:sz w:val="22"/>
          <w:szCs w:val="22"/>
        </w:rPr>
      </w:pPr>
      <w:r w:rsidRPr="0058761B">
        <w:rPr>
          <w:bCs/>
          <w:noProof/>
          <w:sz w:val="22"/>
          <w:szCs w:val="22"/>
          <w:highlight w:val="yellow"/>
        </w:rPr>
        <w:lastRenderedPageBreak/>
        <w:drawing>
          <wp:inline distT="0" distB="0" distL="0" distR="0" wp14:anchorId="7D81A1AB" wp14:editId="44F7E870">
            <wp:extent cx="5014595" cy="1479550"/>
            <wp:effectExtent l="0" t="0" r="0" b="6350"/>
            <wp:docPr id="1567693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4595" cy="1479550"/>
                    </a:xfrm>
                    <a:prstGeom prst="rect">
                      <a:avLst/>
                    </a:prstGeom>
                    <a:noFill/>
                    <a:ln>
                      <a:noFill/>
                    </a:ln>
                  </pic:spPr>
                </pic:pic>
              </a:graphicData>
            </a:graphic>
          </wp:inline>
        </w:drawing>
      </w:r>
    </w:p>
    <w:p w14:paraId="6345D5F1" w14:textId="77777777" w:rsidR="0058761B" w:rsidRPr="0058761B" w:rsidRDefault="0058761B" w:rsidP="00282852">
      <w:pPr>
        <w:numPr>
          <w:ilvl w:val="0"/>
          <w:numId w:val="72"/>
        </w:numPr>
        <w:overflowPunct w:val="0"/>
        <w:autoSpaceDE w:val="0"/>
        <w:autoSpaceDN w:val="0"/>
        <w:adjustRightInd w:val="0"/>
        <w:spacing w:before="60"/>
        <w:jc w:val="both"/>
        <w:rPr>
          <w:bCs/>
          <w:sz w:val="22"/>
          <w:szCs w:val="22"/>
        </w:rPr>
      </w:pPr>
      <w:r w:rsidRPr="0058761B">
        <w:rPr>
          <w:bCs/>
          <w:sz w:val="22"/>
          <w:szCs w:val="22"/>
        </w:rPr>
        <w:t>Podkład górniczy iglasty (wyłącznie sosna lub świerk) nienasycony długości 1,2 m bez otworu winien być wykonany według poniższego rysunku.</w:t>
      </w:r>
    </w:p>
    <w:p w14:paraId="092D70AC" w14:textId="5933F81E" w:rsidR="0058761B" w:rsidRPr="0058761B" w:rsidRDefault="0058761B" w:rsidP="0058761B">
      <w:pPr>
        <w:overflowPunct w:val="0"/>
        <w:autoSpaceDE w:val="0"/>
        <w:autoSpaceDN w:val="0"/>
        <w:adjustRightInd w:val="0"/>
        <w:spacing w:before="60"/>
        <w:jc w:val="center"/>
        <w:rPr>
          <w:bCs/>
          <w:sz w:val="22"/>
          <w:szCs w:val="22"/>
        </w:rPr>
      </w:pPr>
      <w:r w:rsidRPr="0058761B">
        <w:rPr>
          <w:bCs/>
          <w:noProof/>
          <w:sz w:val="22"/>
          <w:szCs w:val="22"/>
        </w:rPr>
        <w:drawing>
          <wp:inline distT="0" distB="0" distL="0" distR="0" wp14:anchorId="7124056B" wp14:editId="7551ABAD">
            <wp:extent cx="5212715" cy="1304925"/>
            <wp:effectExtent l="0" t="0" r="6985" b="9525"/>
            <wp:docPr id="11216821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715" cy="1304925"/>
                    </a:xfrm>
                    <a:prstGeom prst="rect">
                      <a:avLst/>
                    </a:prstGeom>
                    <a:noFill/>
                    <a:ln>
                      <a:noFill/>
                    </a:ln>
                  </pic:spPr>
                </pic:pic>
              </a:graphicData>
            </a:graphic>
          </wp:inline>
        </w:drawing>
      </w:r>
    </w:p>
    <w:p w14:paraId="2F481C1A" w14:textId="77777777" w:rsidR="0058761B" w:rsidRPr="0058761B" w:rsidRDefault="0058761B" w:rsidP="0058761B">
      <w:pPr>
        <w:overflowPunct w:val="0"/>
        <w:autoSpaceDE w:val="0"/>
        <w:autoSpaceDN w:val="0"/>
        <w:adjustRightInd w:val="0"/>
        <w:spacing w:before="60"/>
        <w:jc w:val="both"/>
        <w:rPr>
          <w:bCs/>
          <w:sz w:val="18"/>
          <w:szCs w:val="22"/>
        </w:rPr>
      </w:pPr>
    </w:p>
    <w:p w14:paraId="7C6ACBF6" w14:textId="53C21470" w:rsidR="0058761B" w:rsidRPr="00E056F2" w:rsidRDefault="0058761B" w:rsidP="00282852">
      <w:pPr>
        <w:pStyle w:val="Akapitzlist"/>
        <w:numPr>
          <w:ilvl w:val="0"/>
          <w:numId w:val="72"/>
        </w:numPr>
        <w:tabs>
          <w:tab w:val="clear" w:pos="720"/>
          <w:tab w:val="num" w:pos="142"/>
        </w:tabs>
        <w:spacing w:before="120"/>
        <w:ind w:left="426" w:hanging="426"/>
        <w:jc w:val="both"/>
        <w:rPr>
          <w:b/>
          <w:bCs/>
          <w:sz w:val="22"/>
          <w:szCs w:val="22"/>
        </w:rPr>
      </w:pPr>
      <w:r w:rsidRPr="00E056F2">
        <w:rPr>
          <w:b/>
          <w:bCs/>
          <w:sz w:val="22"/>
          <w:szCs w:val="22"/>
        </w:rPr>
        <w:t>Miąższość i jakość dostawy tarcicy.</w:t>
      </w:r>
    </w:p>
    <w:p w14:paraId="281F9740" w14:textId="77777777" w:rsidR="0058761B" w:rsidRPr="0058761B" w:rsidRDefault="0058761B" w:rsidP="00282852">
      <w:pPr>
        <w:numPr>
          <w:ilvl w:val="0"/>
          <w:numId w:val="71"/>
        </w:numPr>
        <w:spacing w:before="120"/>
        <w:jc w:val="both"/>
        <w:rPr>
          <w:b/>
          <w:color w:val="000000"/>
          <w:sz w:val="22"/>
          <w:szCs w:val="22"/>
        </w:rPr>
      </w:pPr>
      <w:r w:rsidRPr="0058761B">
        <w:rPr>
          <w:sz w:val="22"/>
          <w:szCs w:val="22"/>
        </w:rPr>
        <w:t>Obliczanie miąższości zgodnie</w:t>
      </w:r>
      <w:r w:rsidRPr="0058761B">
        <w:rPr>
          <w:color w:val="000000"/>
          <w:sz w:val="22"/>
          <w:szCs w:val="22"/>
        </w:rPr>
        <w:t xml:space="preserve"> z normą </w:t>
      </w:r>
      <w:r w:rsidRPr="0058761B">
        <w:rPr>
          <w:b/>
          <w:color w:val="000000"/>
          <w:sz w:val="22"/>
          <w:szCs w:val="22"/>
        </w:rPr>
        <w:t>PN-EN 1312:2002 Drewno okrągłe i tarcica – Oznaczanie objętości partii tarcicy, gdzie dla podkładu kopalnianego:</w:t>
      </w:r>
    </w:p>
    <w:p w14:paraId="5EFA47E4" w14:textId="77777777" w:rsidR="0058761B" w:rsidRPr="0058761B" w:rsidRDefault="0058761B" w:rsidP="00282852">
      <w:pPr>
        <w:numPr>
          <w:ilvl w:val="1"/>
          <w:numId w:val="71"/>
        </w:numPr>
        <w:tabs>
          <w:tab w:val="num" w:pos="1276"/>
        </w:tabs>
        <w:spacing w:line="288" w:lineRule="auto"/>
        <w:ind w:left="1276"/>
        <w:rPr>
          <w:color w:val="000000"/>
          <w:sz w:val="22"/>
          <w:szCs w:val="22"/>
          <w:lang w:val="x-none" w:eastAsia="x-none"/>
        </w:rPr>
      </w:pPr>
      <w:r w:rsidRPr="0058761B">
        <w:rPr>
          <w:b/>
          <w:color w:val="000000"/>
          <w:sz w:val="22"/>
          <w:szCs w:val="22"/>
          <w:lang w:val="x-none" w:eastAsia="x-none"/>
        </w:rPr>
        <w:t>OI</w:t>
      </w:r>
      <w:r w:rsidRPr="0058761B">
        <w:rPr>
          <w:color w:val="000000"/>
          <w:sz w:val="22"/>
          <w:szCs w:val="22"/>
          <w:lang w:val="x-none" w:eastAsia="x-none"/>
        </w:rPr>
        <w:t xml:space="preserve"> miąższość 1mb to 0,021m</w:t>
      </w:r>
      <w:r w:rsidRPr="0058761B">
        <w:rPr>
          <w:color w:val="000000"/>
          <w:sz w:val="22"/>
          <w:szCs w:val="22"/>
          <w:vertAlign w:val="superscript"/>
          <w:lang w:val="x-none" w:eastAsia="x-none"/>
        </w:rPr>
        <w:t>3</w:t>
      </w:r>
      <w:r w:rsidRPr="0058761B">
        <w:rPr>
          <w:color w:val="000000"/>
          <w:sz w:val="22"/>
          <w:szCs w:val="22"/>
          <w:lang w:val="x-none" w:eastAsia="x-none"/>
        </w:rPr>
        <w:t>,</w:t>
      </w:r>
    </w:p>
    <w:p w14:paraId="42A4E745" w14:textId="77777777" w:rsidR="0058761B" w:rsidRPr="0058761B" w:rsidRDefault="0058761B" w:rsidP="00282852">
      <w:pPr>
        <w:numPr>
          <w:ilvl w:val="1"/>
          <w:numId w:val="71"/>
        </w:numPr>
        <w:tabs>
          <w:tab w:val="num" w:pos="1276"/>
        </w:tabs>
        <w:spacing w:after="120" w:line="288" w:lineRule="auto"/>
        <w:ind w:left="1276"/>
        <w:rPr>
          <w:color w:val="000000"/>
          <w:sz w:val="22"/>
          <w:szCs w:val="22"/>
          <w:lang w:val="x-none" w:eastAsia="x-none"/>
        </w:rPr>
      </w:pPr>
      <w:r w:rsidRPr="0058761B">
        <w:rPr>
          <w:b/>
          <w:color w:val="000000"/>
          <w:sz w:val="22"/>
          <w:szCs w:val="22"/>
          <w:lang w:val="x-none" w:eastAsia="x-none"/>
        </w:rPr>
        <w:t>OII</w:t>
      </w:r>
      <w:r w:rsidRPr="0058761B">
        <w:rPr>
          <w:color w:val="000000"/>
          <w:sz w:val="22"/>
          <w:szCs w:val="22"/>
          <w:lang w:val="x-none" w:eastAsia="x-none"/>
        </w:rPr>
        <w:t xml:space="preserve"> miąższość 1mb to 0,031m</w:t>
      </w:r>
      <w:r w:rsidRPr="0058761B">
        <w:rPr>
          <w:color w:val="000000"/>
          <w:sz w:val="22"/>
          <w:szCs w:val="22"/>
          <w:vertAlign w:val="superscript"/>
          <w:lang w:val="x-none" w:eastAsia="x-none"/>
        </w:rPr>
        <w:t>3</w:t>
      </w:r>
      <w:r w:rsidRPr="0058761B">
        <w:rPr>
          <w:color w:val="000000"/>
          <w:sz w:val="22"/>
          <w:szCs w:val="22"/>
          <w:lang w:val="x-none" w:eastAsia="x-none"/>
        </w:rPr>
        <w:t>.</w:t>
      </w:r>
    </w:p>
    <w:p w14:paraId="4B491C0E" w14:textId="77777777" w:rsidR="0058761B" w:rsidRPr="0058761B" w:rsidRDefault="0058761B" w:rsidP="00282852">
      <w:pPr>
        <w:numPr>
          <w:ilvl w:val="0"/>
          <w:numId w:val="71"/>
        </w:numPr>
        <w:jc w:val="both"/>
        <w:rPr>
          <w:color w:val="000000"/>
          <w:sz w:val="22"/>
          <w:szCs w:val="22"/>
        </w:rPr>
      </w:pPr>
      <w:r w:rsidRPr="0058761B">
        <w:rPr>
          <w:color w:val="000000"/>
          <w:sz w:val="22"/>
          <w:szCs w:val="22"/>
        </w:rPr>
        <w:t>Wymagania jakościowe zgodnie z normami powołanymi w pkt I.</w:t>
      </w:r>
    </w:p>
    <w:p w14:paraId="4EC624B2" w14:textId="77777777" w:rsidR="0058761B" w:rsidRPr="0058761B" w:rsidRDefault="0058761B" w:rsidP="00282852">
      <w:pPr>
        <w:numPr>
          <w:ilvl w:val="0"/>
          <w:numId w:val="72"/>
        </w:numPr>
        <w:spacing w:before="120"/>
        <w:ind w:left="426" w:hanging="426"/>
        <w:jc w:val="both"/>
        <w:rPr>
          <w:b/>
          <w:color w:val="000000"/>
          <w:sz w:val="22"/>
          <w:szCs w:val="22"/>
        </w:rPr>
      </w:pPr>
      <w:r w:rsidRPr="0058761B">
        <w:rPr>
          <w:b/>
          <w:color w:val="000000"/>
          <w:sz w:val="22"/>
          <w:szCs w:val="22"/>
        </w:rPr>
        <w:t>Realizacja zamówień.</w:t>
      </w:r>
    </w:p>
    <w:p w14:paraId="227A91D0" w14:textId="77777777" w:rsidR="0058761B" w:rsidRPr="0058761B" w:rsidRDefault="0058761B" w:rsidP="00E056F2">
      <w:pPr>
        <w:spacing w:before="60"/>
        <w:ind w:left="426"/>
        <w:jc w:val="both"/>
        <w:rPr>
          <w:color w:val="000000"/>
          <w:sz w:val="22"/>
          <w:szCs w:val="22"/>
        </w:rPr>
      </w:pPr>
      <w:r w:rsidRPr="0058761B">
        <w:rPr>
          <w:color w:val="000000"/>
          <w:sz w:val="22"/>
          <w:szCs w:val="22"/>
        </w:rPr>
        <w:t>Długości dostarczanej tarcicy muszą być zgodne ze złożonymi zamówieniami Zamawiającego.</w:t>
      </w:r>
    </w:p>
    <w:p w14:paraId="5338A789" w14:textId="77777777" w:rsidR="0058761B" w:rsidRPr="0058761B" w:rsidRDefault="0058761B" w:rsidP="0058761B">
      <w:pPr>
        <w:tabs>
          <w:tab w:val="left" w:pos="3544"/>
        </w:tabs>
        <w:ind w:left="3827" w:hanging="3827"/>
        <w:jc w:val="both"/>
        <w:rPr>
          <w:color w:val="000000"/>
          <w:sz w:val="16"/>
          <w:szCs w:val="16"/>
        </w:rPr>
      </w:pPr>
    </w:p>
    <w:p w14:paraId="3F801DD8" w14:textId="77777777" w:rsidR="0058761B" w:rsidRPr="0058761B" w:rsidRDefault="0058761B" w:rsidP="0058761B">
      <w:pPr>
        <w:ind w:left="567" w:hanging="567"/>
        <w:rPr>
          <w:b/>
          <w:sz w:val="22"/>
          <w:szCs w:val="22"/>
        </w:rPr>
      </w:pPr>
      <w:r w:rsidRPr="0058761B">
        <w:rPr>
          <w:b/>
          <w:color w:val="000000"/>
          <w:sz w:val="22"/>
          <w:szCs w:val="22"/>
        </w:rPr>
        <w:t>C.</w:t>
      </w:r>
      <w:r w:rsidRPr="0058761B">
        <w:rPr>
          <w:b/>
          <w:color w:val="000000"/>
          <w:sz w:val="22"/>
          <w:szCs w:val="22"/>
        </w:rPr>
        <w:tab/>
      </w:r>
      <w:r w:rsidRPr="0058761B">
        <w:rPr>
          <w:b/>
          <w:sz w:val="22"/>
          <w:szCs w:val="22"/>
        </w:rPr>
        <w:t xml:space="preserve">Przedmiotowe środki dowodowe wymagane w celu potwierdzenia spełnienia wymagań </w:t>
      </w:r>
      <w:r w:rsidRPr="0058761B">
        <w:rPr>
          <w:b/>
          <w:bCs/>
          <w:sz w:val="22"/>
          <w:szCs w:val="22"/>
        </w:rPr>
        <w:t>odnoszących się do przedmiotu zamówienia</w:t>
      </w:r>
      <w:r w:rsidRPr="0058761B">
        <w:t xml:space="preserve"> </w:t>
      </w:r>
      <w:r w:rsidRPr="0058761B">
        <w:rPr>
          <w:b/>
          <w:sz w:val="22"/>
          <w:szCs w:val="22"/>
        </w:rPr>
        <w:t>określonych przez Zamawiającego – do złożenia na wezwanie Zamawiającego.</w:t>
      </w:r>
    </w:p>
    <w:p w14:paraId="3105B09A" w14:textId="77777777" w:rsidR="0058761B" w:rsidRDefault="0058761B" w:rsidP="0058761B">
      <w:pPr>
        <w:ind w:left="567" w:hanging="567"/>
        <w:rPr>
          <w:b/>
          <w:sz w:val="22"/>
          <w:szCs w:val="22"/>
        </w:rPr>
      </w:pPr>
    </w:p>
    <w:p w14:paraId="4254C236" w14:textId="5B185AF6" w:rsidR="0058761B" w:rsidRPr="0058761B" w:rsidRDefault="00DA334B" w:rsidP="00282852">
      <w:pPr>
        <w:numPr>
          <w:ilvl w:val="0"/>
          <w:numId w:val="73"/>
        </w:numPr>
        <w:suppressAutoHyphens/>
        <w:ind w:left="851"/>
        <w:jc w:val="both"/>
        <w:rPr>
          <w:sz w:val="22"/>
        </w:rPr>
      </w:pPr>
      <w:r w:rsidRPr="00B66521">
        <w:rPr>
          <w:iCs/>
          <w:sz w:val="22"/>
          <w:szCs w:val="22"/>
        </w:rPr>
        <w:t>Wykaz parametrów techniczno-użytkowych oferowanego przedmiotu zamówienia (</w:t>
      </w:r>
      <w:r>
        <w:rPr>
          <w:iCs/>
          <w:sz w:val="22"/>
          <w:szCs w:val="22"/>
        </w:rPr>
        <w:t>Z</w:t>
      </w:r>
      <w:r w:rsidRPr="00B66521">
        <w:rPr>
          <w:iCs/>
          <w:sz w:val="22"/>
          <w:szCs w:val="22"/>
        </w:rPr>
        <w:t>ałącznik nr 3 do SWZ</w:t>
      </w:r>
      <w:r w:rsidR="00D3795E">
        <w:rPr>
          <w:sz w:val="22"/>
        </w:rPr>
        <w:t>.</w:t>
      </w:r>
    </w:p>
    <w:p w14:paraId="48AB6948" w14:textId="77777777" w:rsidR="0058761B" w:rsidRPr="0058761B" w:rsidRDefault="0058761B" w:rsidP="00282852">
      <w:pPr>
        <w:numPr>
          <w:ilvl w:val="0"/>
          <w:numId w:val="73"/>
        </w:numPr>
        <w:spacing w:before="60"/>
        <w:ind w:left="851"/>
        <w:jc w:val="both"/>
        <w:rPr>
          <w:b/>
          <w:sz w:val="24"/>
          <w:szCs w:val="22"/>
        </w:rPr>
      </w:pPr>
      <w:r w:rsidRPr="0058761B">
        <w:rPr>
          <w:b/>
          <w:sz w:val="22"/>
          <w:szCs w:val="22"/>
        </w:rPr>
        <w:t>Atest higieniczny</w:t>
      </w:r>
      <w:r w:rsidRPr="0058761B">
        <w:rPr>
          <w:sz w:val="22"/>
          <w:szCs w:val="22"/>
        </w:rPr>
        <w:t xml:space="preserve"> potwierdzający, że środek stosowany do impregnacji podkładów jest nieszkodliwy dla zdrowia </w:t>
      </w:r>
      <w:r w:rsidRPr="0058761B">
        <w:rPr>
          <w:b/>
          <w:sz w:val="22"/>
          <w:szCs w:val="22"/>
        </w:rPr>
        <w:t>lub Aktualna</w:t>
      </w:r>
      <w:r w:rsidRPr="0058761B">
        <w:rPr>
          <w:sz w:val="22"/>
          <w:szCs w:val="22"/>
        </w:rPr>
        <w:t xml:space="preserve"> </w:t>
      </w:r>
      <w:r w:rsidRPr="0058761B">
        <w:rPr>
          <w:b/>
          <w:sz w:val="22"/>
          <w:szCs w:val="22"/>
        </w:rPr>
        <w:t>karta charakterystyki – dotyczy zadania nr 9, 10,13, 15.</w:t>
      </w:r>
    </w:p>
    <w:p w14:paraId="72F2DCEC" w14:textId="77777777" w:rsidR="0058761B" w:rsidRPr="0058761B" w:rsidRDefault="0058761B" w:rsidP="00282852">
      <w:pPr>
        <w:numPr>
          <w:ilvl w:val="0"/>
          <w:numId w:val="73"/>
        </w:numPr>
        <w:spacing w:before="60" w:after="160" w:line="259" w:lineRule="auto"/>
        <w:ind w:left="851"/>
        <w:jc w:val="both"/>
        <w:rPr>
          <w:b/>
          <w:bCs/>
          <w:color w:val="000000"/>
          <w:sz w:val="22"/>
          <w:szCs w:val="24"/>
          <w:u w:val="single"/>
        </w:rPr>
      </w:pPr>
      <w:r w:rsidRPr="0058761B">
        <w:rPr>
          <w:b/>
          <w:sz w:val="22"/>
          <w:szCs w:val="22"/>
        </w:rPr>
        <w:t>Oświadczenie producenta</w:t>
      </w:r>
      <w:r w:rsidRPr="0058761B">
        <w:rPr>
          <w:sz w:val="22"/>
          <w:szCs w:val="22"/>
        </w:rPr>
        <w:t xml:space="preserve"> o stosowanym środku do impregnacji </w:t>
      </w:r>
      <w:r w:rsidRPr="0058761B">
        <w:rPr>
          <w:b/>
          <w:sz w:val="22"/>
          <w:szCs w:val="22"/>
        </w:rPr>
        <w:t>– dotyczy zadania nr 9, 10, 13, 15.</w:t>
      </w:r>
    </w:p>
    <w:p w14:paraId="5B43A701" w14:textId="77777777" w:rsidR="0058761B" w:rsidRPr="0058761B" w:rsidRDefault="0058761B" w:rsidP="0058761B">
      <w:pPr>
        <w:ind w:left="426"/>
        <w:jc w:val="both"/>
        <w:rPr>
          <w:i/>
          <w:sz w:val="22"/>
          <w:szCs w:val="22"/>
        </w:rPr>
      </w:pPr>
      <w:r w:rsidRPr="0058761B">
        <w:rPr>
          <w:i/>
          <w:sz w:val="22"/>
          <w:szCs w:val="22"/>
        </w:rPr>
        <w:t>UWAGA:</w:t>
      </w:r>
    </w:p>
    <w:p w14:paraId="4D6AB684" w14:textId="77777777" w:rsidR="0058761B" w:rsidRPr="0058761B" w:rsidRDefault="0058761B" w:rsidP="00282852">
      <w:pPr>
        <w:numPr>
          <w:ilvl w:val="0"/>
          <w:numId w:val="36"/>
        </w:numPr>
        <w:ind w:hanging="295"/>
        <w:jc w:val="both"/>
        <w:rPr>
          <w:b/>
          <w:i/>
          <w:sz w:val="22"/>
          <w:szCs w:val="22"/>
        </w:rPr>
      </w:pPr>
      <w:r w:rsidRPr="0058761B">
        <w:rPr>
          <w:i/>
          <w:sz w:val="22"/>
          <w:szCs w:val="22"/>
        </w:rPr>
        <w:t xml:space="preserve">Certyfikaty/dopuszczenia/inne dokumenty potwierdzające spełnienie wymagań przedmiotowych przedstawione przez Wykonawcę muszą być ważne </w:t>
      </w:r>
      <w:r w:rsidRPr="0058761B">
        <w:rPr>
          <w:b/>
          <w:i/>
          <w:sz w:val="22"/>
          <w:szCs w:val="22"/>
        </w:rPr>
        <w:t>w dniu ich złożenia.</w:t>
      </w:r>
    </w:p>
    <w:p w14:paraId="11E8C80A" w14:textId="77777777" w:rsidR="0058761B" w:rsidRPr="0058761B" w:rsidRDefault="0058761B" w:rsidP="00282852">
      <w:pPr>
        <w:numPr>
          <w:ilvl w:val="0"/>
          <w:numId w:val="36"/>
        </w:numPr>
        <w:ind w:hanging="294"/>
        <w:contextualSpacing/>
        <w:jc w:val="both"/>
        <w:rPr>
          <w:b/>
          <w:i/>
          <w:sz w:val="22"/>
          <w:szCs w:val="22"/>
        </w:rPr>
      </w:pPr>
      <w:r w:rsidRPr="0058761B">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58761B">
        <w:rPr>
          <w:i/>
          <w:sz w:val="22"/>
          <w:szCs w:val="22"/>
        </w:rPr>
        <w:t xml:space="preserve">drogą elektroniczną na adres e-mail: </w:t>
      </w:r>
      <w:hyperlink r:id="rId23" w:history="1">
        <w:r w:rsidRPr="0058761B">
          <w:rPr>
            <w:i/>
            <w:color w:val="0000FF"/>
            <w:sz w:val="22"/>
            <w:szCs w:val="22"/>
            <w:u w:val="single"/>
          </w:rPr>
          <w:t>clm.katowice@pgg.pl</w:t>
        </w:r>
      </w:hyperlink>
      <w:r w:rsidRPr="0058761B">
        <w:rPr>
          <w:i/>
          <w:sz w:val="22"/>
          <w:szCs w:val="22"/>
        </w:rPr>
        <w:t xml:space="preserve"> oraz j.musiatowicz-walach@pgg.pl</w:t>
      </w:r>
      <w:r w:rsidRPr="0058761B">
        <w:rPr>
          <w:i/>
          <w:sz w:val="22"/>
          <w:szCs w:val="22"/>
          <w:u w:val="single"/>
        </w:rPr>
        <w:t xml:space="preserve"> bądź poprzez Platformę EFO na elektroniczne wezwanie w określonym przez Zamawiającego terminie</w:t>
      </w:r>
      <w:r w:rsidRPr="0058761B">
        <w:rPr>
          <w:i/>
          <w:sz w:val="22"/>
        </w:rPr>
        <w:t xml:space="preserve"> aktualny/e – obowiązujący/e certyfikat/dopuszczenie/ inny dokument potwierdzający spełnienie wymagań przedmiotowych.</w:t>
      </w:r>
      <w:r w:rsidRPr="0058761B">
        <w:rPr>
          <w:b/>
          <w:i/>
          <w:sz w:val="22"/>
        </w:rPr>
        <w:t xml:space="preserve"> </w:t>
      </w:r>
      <w:r w:rsidRPr="0058761B">
        <w:rPr>
          <w:i/>
          <w:sz w:val="22"/>
        </w:rPr>
        <w:t>Dostarczony dokument musi dotyczyć wyrobu zaoferowanego przez Wykonawcę w ofercie przetargowej</w:t>
      </w:r>
      <w:r w:rsidRPr="0058761B">
        <w:rPr>
          <w:i/>
          <w:sz w:val="22"/>
          <w:szCs w:val="22"/>
        </w:rPr>
        <w:t>.</w:t>
      </w:r>
    </w:p>
    <w:p w14:paraId="2A4ED232" w14:textId="77777777" w:rsidR="0058761B" w:rsidRPr="0058761B" w:rsidRDefault="0058761B" w:rsidP="00282852">
      <w:pPr>
        <w:numPr>
          <w:ilvl w:val="0"/>
          <w:numId w:val="30"/>
        </w:numPr>
        <w:ind w:hanging="294"/>
        <w:contextualSpacing/>
        <w:jc w:val="both"/>
        <w:rPr>
          <w:b/>
          <w:i/>
          <w:sz w:val="22"/>
          <w:szCs w:val="22"/>
        </w:rPr>
      </w:pPr>
      <w:r w:rsidRPr="0058761B">
        <w:rPr>
          <w:i/>
          <w:sz w:val="22"/>
          <w:szCs w:val="22"/>
        </w:rPr>
        <w:lastRenderedPageBreak/>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2CE2823C" w14:textId="77777777" w:rsidR="0058761B" w:rsidRPr="0058761B" w:rsidRDefault="0058761B" w:rsidP="0058761B">
      <w:pPr>
        <w:ind w:left="720"/>
        <w:contextualSpacing/>
        <w:jc w:val="both"/>
        <w:rPr>
          <w:b/>
          <w:i/>
          <w:sz w:val="22"/>
          <w:szCs w:val="22"/>
        </w:rPr>
      </w:pPr>
    </w:p>
    <w:p w14:paraId="08AB08DF" w14:textId="77777777" w:rsidR="0058761B" w:rsidRPr="0058761B" w:rsidRDefault="0058761B" w:rsidP="00282852">
      <w:pPr>
        <w:numPr>
          <w:ilvl w:val="0"/>
          <w:numId w:val="74"/>
        </w:numPr>
        <w:ind w:left="567" w:hanging="567"/>
        <w:jc w:val="both"/>
        <w:rPr>
          <w:b/>
          <w:iCs/>
          <w:sz w:val="22"/>
          <w:szCs w:val="22"/>
        </w:rPr>
      </w:pPr>
      <w:r w:rsidRPr="0058761B">
        <w:rPr>
          <w:b/>
          <w:iCs/>
          <w:sz w:val="22"/>
          <w:szCs w:val="22"/>
        </w:rPr>
        <w:t>Dokumenty i informacje wymagane przed zawarciem umowy:</w:t>
      </w:r>
    </w:p>
    <w:p w14:paraId="24801B05" w14:textId="77777777" w:rsidR="0058761B" w:rsidRPr="0058761B" w:rsidRDefault="0058761B" w:rsidP="00282852">
      <w:pPr>
        <w:numPr>
          <w:ilvl w:val="0"/>
          <w:numId w:val="27"/>
        </w:numPr>
        <w:ind w:left="709" w:hanging="284"/>
        <w:jc w:val="both"/>
        <w:rPr>
          <w:b/>
          <w:i/>
          <w:iCs/>
          <w:sz w:val="22"/>
          <w:szCs w:val="22"/>
        </w:rPr>
      </w:pPr>
      <w:r w:rsidRPr="0058761B">
        <w:rPr>
          <w:b/>
          <w:iCs/>
          <w:sz w:val="22"/>
          <w:szCs w:val="22"/>
        </w:rPr>
        <w:t xml:space="preserve">Umowa regulująca współpracę Wykonawców – w przypadku wyboru oferty wspólnej </w:t>
      </w:r>
      <w:r w:rsidRPr="0058761B">
        <w:rPr>
          <w:b/>
          <w:i/>
          <w:iCs/>
          <w:sz w:val="22"/>
          <w:szCs w:val="22"/>
        </w:rPr>
        <w:t>(oryginał lub kopia w formie elektronicznej).</w:t>
      </w:r>
    </w:p>
    <w:p w14:paraId="619957A5" w14:textId="77777777" w:rsidR="0058761B" w:rsidRPr="0058761B" w:rsidRDefault="0058761B" w:rsidP="00282852">
      <w:pPr>
        <w:numPr>
          <w:ilvl w:val="0"/>
          <w:numId w:val="27"/>
        </w:numPr>
        <w:ind w:left="709" w:hanging="284"/>
        <w:jc w:val="both"/>
        <w:rPr>
          <w:b/>
          <w:iCs/>
          <w:sz w:val="22"/>
          <w:szCs w:val="22"/>
        </w:rPr>
      </w:pPr>
      <w:r w:rsidRPr="0058761B">
        <w:rPr>
          <w:b/>
          <w:iCs/>
          <w:sz w:val="22"/>
          <w:szCs w:val="22"/>
        </w:rPr>
        <w:t xml:space="preserve">Dokumenty </w:t>
      </w:r>
      <w:r w:rsidRPr="0058761B">
        <w:rPr>
          <w:b/>
          <w:iCs/>
          <w:sz w:val="22"/>
          <w:szCs w:val="22"/>
          <w:u w:val="single"/>
        </w:rPr>
        <w:t>w formie elektronicznej</w:t>
      </w:r>
      <w:r w:rsidRPr="0058761B">
        <w:rPr>
          <w:b/>
          <w:iCs/>
          <w:sz w:val="22"/>
          <w:szCs w:val="22"/>
        </w:rPr>
        <w:t>:</w:t>
      </w:r>
    </w:p>
    <w:p w14:paraId="52C4440F" w14:textId="77777777" w:rsidR="0058761B" w:rsidRPr="0058761B" w:rsidRDefault="0058761B" w:rsidP="00282852">
      <w:pPr>
        <w:numPr>
          <w:ilvl w:val="0"/>
          <w:numId w:val="75"/>
        </w:numPr>
        <w:spacing w:before="60"/>
        <w:jc w:val="both"/>
        <w:rPr>
          <w:b/>
          <w:i/>
          <w:sz w:val="24"/>
          <w:szCs w:val="22"/>
        </w:rPr>
      </w:pPr>
      <w:r w:rsidRPr="0058761B">
        <w:rPr>
          <w:b/>
          <w:sz w:val="22"/>
          <w:szCs w:val="22"/>
        </w:rPr>
        <w:t>Atest higieniczny</w:t>
      </w:r>
      <w:r w:rsidRPr="0058761B">
        <w:rPr>
          <w:sz w:val="22"/>
          <w:szCs w:val="22"/>
        </w:rPr>
        <w:t xml:space="preserve"> potwierdzający, że środek stosowany do impregnacji podkładów jest nieszkodliwy dla zdrowia </w:t>
      </w:r>
      <w:r w:rsidRPr="0058761B">
        <w:rPr>
          <w:b/>
          <w:sz w:val="22"/>
          <w:szCs w:val="22"/>
        </w:rPr>
        <w:t>lub Aktualna</w:t>
      </w:r>
      <w:r w:rsidRPr="0058761B">
        <w:rPr>
          <w:sz w:val="22"/>
          <w:szCs w:val="22"/>
        </w:rPr>
        <w:t xml:space="preserve"> </w:t>
      </w:r>
      <w:r w:rsidRPr="0058761B">
        <w:rPr>
          <w:b/>
          <w:sz w:val="22"/>
          <w:szCs w:val="22"/>
        </w:rPr>
        <w:t xml:space="preserve">karta charakterystyki – dotyczy zadania </w:t>
      </w:r>
      <w:r w:rsidRPr="0058761B">
        <w:rPr>
          <w:b/>
          <w:sz w:val="22"/>
          <w:szCs w:val="22"/>
        </w:rPr>
        <w:br/>
        <w:t>nr 9, 10, 13, 15.</w:t>
      </w:r>
    </w:p>
    <w:p w14:paraId="4E73DB99" w14:textId="77777777" w:rsidR="0058761B" w:rsidRPr="0058761B" w:rsidRDefault="0058761B" w:rsidP="00282852">
      <w:pPr>
        <w:numPr>
          <w:ilvl w:val="0"/>
          <w:numId w:val="75"/>
        </w:numPr>
        <w:spacing w:before="60" w:after="160" w:line="259" w:lineRule="auto"/>
        <w:jc w:val="both"/>
        <w:rPr>
          <w:b/>
          <w:bCs/>
          <w:i/>
          <w:color w:val="000000"/>
          <w:sz w:val="22"/>
          <w:szCs w:val="24"/>
          <w:u w:val="single"/>
        </w:rPr>
      </w:pPr>
      <w:r w:rsidRPr="0058761B">
        <w:rPr>
          <w:b/>
          <w:sz w:val="22"/>
          <w:szCs w:val="22"/>
        </w:rPr>
        <w:t>Oświadczenie producenta</w:t>
      </w:r>
      <w:r w:rsidRPr="0058761B">
        <w:rPr>
          <w:sz w:val="22"/>
          <w:szCs w:val="22"/>
        </w:rPr>
        <w:t xml:space="preserve"> o stosowanym środku do impregnacji </w:t>
      </w:r>
      <w:r w:rsidRPr="0058761B">
        <w:rPr>
          <w:b/>
          <w:sz w:val="22"/>
          <w:szCs w:val="22"/>
        </w:rPr>
        <w:t xml:space="preserve">– dotyczy zadania </w:t>
      </w:r>
      <w:r w:rsidRPr="0058761B">
        <w:rPr>
          <w:b/>
          <w:sz w:val="22"/>
          <w:szCs w:val="22"/>
        </w:rPr>
        <w:br/>
        <w:t>nr  9, 10, 13, 15.</w:t>
      </w:r>
    </w:p>
    <w:p w14:paraId="4DBC68DA" w14:textId="77777777" w:rsidR="0058761B" w:rsidRPr="0058761B" w:rsidRDefault="0058761B" w:rsidP="0058761B">
      <w:pPr>
        <w:ind w:left="709"/>
        <w:jc w:val="both"/>
        <w:rPr>
          <w:i/>
          <w:iCs/>
          <w:sz w:val="22"/>
          <w:szCs w:val="22"/>
        </w:rPr>
      </w:pPr>
      <w:r w:rsidRPr="0058761B">
        <w:rPr>
          <w:b/>
          <w:iCs/>
          <w:sz w:val="22"/>
          <w:szCs w:val="22"/>
        </w:rPr>
        <w:t xml:space="preserve">zapisane w jednym pliku programu Adobe Reader (*.pdf) o pojemności do 20 MB </w:t>
      </w:r>
      <w:r w:rsidRPr="0058761B">
        <w:rPr>
          <w:i/>
          <w:iCs/>
          <w:sz w:val="22"/>
          <w:szCs w:val="22"/>
        </w:rPr>
        <w:t>(w przypadku braku możliwości zapisania dokumentów w pliku tej pojemności dopuszczalne jest ich zapisanie w kilku plikach)</w:t>
      </w:r>
      <w:r w:rsidRPr="0058761B">
        <w:rPr>
          <w:iCs/>
          <w:sz w:val="22"/>
          <w:szCs w:val="22"/>
        </w:rPr>
        <w:t>.</w:t>
      </w:r>
    </w:p>
    <w:p w14:paraId="500F5F17" w14:textId="77777777" w:rsidR="0058761B" w:rsidRPr="0058761B" w:rsidRDefault="0058761B" w:rsidP="0058761B">
      <w:pPr>
        <w:jc w:val="both"/>
        <w:rPr>
          <w:sz w:val="22"/>
          <w:szCs w:val="22"/>
        </w:rPr>
      </w:pPr>
    </w:p>
    <w:p w14:paraId="78BFE4C5" w14:textId="77777777" w:rsidR="0058761B" w:rsidRPr="0058761B" w:rsidRDefault="0058761B" w:rsidP="00282852">
      <w:pPr>
        <w:numPr>
          <w:ilvl w:val="0"/>
          <w:numId w:val="75"/>
        </w:numPr>
        <w:tabs>
          <w:tab w:val="left" w:pos="993"/>
        </w:tabs>
        <w:ind w:left="709" w:firstLine="0"/>
        <w:jc w:val="both"/>
        <w:rPr>
          <w:b/>
          <w:iCs/>
          <w:sz w:val="22"/>
          <w:szCs w:val="22"/>
        </w:rPr>
      </w:pPr>
      <w:r w:rsidRPr="0058761B">
        <w:rPr>
          <w:b/>
          <w:iCs/>
          <w:sz w:val="22"/>
          <w:szCs w:val="22"/>
        </w:rPr>
        <w:t>Spis dokumentów wymienionych w ust. 2 w wersji edytowalnej (w układzie: nr dokumentu / nazwa dokumentu / wystawca / data ważności / zadanie i pozycja której dokument dotyczy – jeżeli dotyczy).</w:t>
      </w:r>
    </w:p>
    <w:p w14:paraId="74B85D96" w14:textId="77777777" w:rsidR="0058761B" w:rsidRPr="0058761B" w:rsidRDefault="0058761B" w:rsidP="00282852">
      <w:pPr>
        <w:numPr>
          <w:ilvl w:val="0"/>
          <w:numId w:val="75"/>
        </w:numPr>
        <w:tabs>
          <w:tab w:val="left" w:pos="993"/>
        </w:tabs>
        <w:ind w:left="709" w:firstLine="0"/>
        <w:jc w:val="both"/>
        <w:rPr>
          <w:b/>
          <w:iCs/>
          <w:sz w:val="22"/>
          <w:szCs w:val="22"/>
        </w:rPr>
      </w:pPr>
      <w:r w:rsidRPr="0058761B">
        <w:rPr>
          <w:b/>
          <w:sz w:val="22"/>
          <w:szCs w:val="22"/>
        </w:rPr>
        <w:t>Informacje dotyczące sposobu komunikowania się Zamawiającego z Wykonawcą celem realizacji umowy:</w:t>
      </w:r>
    </w:p>
    <w:p w14:paraId="5FEB45CA" w14:textId="77777777" w:rsidR="0058761B" w:rsidRPr="0058761B" w:rsidRDefault="0058761B" w:rsidP="00E056F2">
      <w:pPr>
        <w:ind w:left="709"/>
        <w:contextualSpacing/>
        <w:jc w:val="both"/>
        <w:rPr>
          <w:i/>
          <w:sz w:val="22"/>
          <w:szCs w:val="22"/>
        </w:rPr>
      </w:pPr>
      <w:r w:rsidRPr="0058761B">
        <w:rPr>
          <w:sz w:val="22"/>
          <w:szCs w:val="22"/>
        </w:rPr>
        <w:t xml:space="preserve">Adres poczty elektronicznej, na który będzie wysyłana informacja o opublikowaniu zamówienia w „Portalu Dostawcy” lub przekazywane będzie zamówienie e-mailem w formacie pdf ___________________ </w:t>
      </w:r>
      <w:r w:rsidRPr="0058761B">
        <w:rPr>
          <w:i/>
          <w:sz w:val="22"/>
          <w:szCs w:val="22"/>
        </w:rPr>
        <w:t>(Wykonawca podaje wyłącznie jeden adres e-mail)</w:t>
      </w:r>
    </w:p>
    <w:p w14:paraId="5FE151CA" w14:textId="77777777" w:rsidR="0058761B" w:rsidRPr="0058761B" w:rsidRDefault="0058761B" w:rsidP="00E056F2">
      <w:pPr>
        <w:ind w:left="709"/>
        <w:jc w:val="both"/>
        <w:rPr>
          <w:sz w:val="22"/>
          <w:szCs w:val="22"/>
        </w:rPr>
      </w:pPr>
      <w:r w:rsidRPr="0058761B">
        <w:rPr>
          <w:sz w:val="22"/>
          <w:szCs w:val="22"/>
        </w:rPr>
        <w:t>Osoba odpowiedzialna za realizację umowy (w tym reklamację i badania kontrolne) ze strony Wykonawcy:</w:t>
      </w:r>
    </w:p>
    <w:p w14:paraId="620B9270" w14:textId="77777777" w:rsidR="0058761B" w:rsidRPr="0058761B" w:rsidRDefault="0058761B" w:rsidP="00DA334B">
      <w:pPr>
        <w:ind w:left="709"/>
        <w:jc w:val="both"/>
        <w:rPr>
          <w:sz w:val="22"/>
          <w:szCs w:val="22"/>
        </w:rPr>
      </w:pPr>
      <w:r w:rsidRPr="0058761B">
        <w:rPr>
          <w:sz w:val="22"/>
          <w:szCs w:val="22"/>
        </w:rPr>
        <w:t>Pan/Pani</w:t>
      </w:r>
      <w:r w:rsidRPr="0058761B">
        <w:rPr>
          <w:sz w:val="22"/>
          <w:szCs w:val="22"/>
        </w:rPr>
        <w:tab/>
        <w:t>_________________________</w:t>
      </w:r>
    </w:p>
    <w:p w14:paraId="70FDCDA4" w14:textId="77777777" w:rsidR="0058761B" w:rsidRPr="0058761B" w:rsidRDefault="0058761B" w:rsidP="00DA334B">
      <w:pPr>
        <w:ind w:left="709"/>
        <w:contextualSpacing/>
        <w:jc w:val="both"/>
        <w:rPr>
          <w:b/>
          <w:sz w:val="22"/>
          <w:szCs w:val="22"/>
        </w:rPr>
      </w:pPr>
      <w:r w:rsidRPr="0058761B">
        <w:rPr>
          <w:sz w:val="22"/>
          <w:szCs w:val="22"/>
        </w:rPr>
        <w:t>Nr telefonu</w:t>
      </w:r>
      <w:r w:rsidRPr="0058761B">
        <w:rPr>
          <w:sz w:val="22"/>
          <w:szCs w:val="22"/>
        </w:rPr>
        <w:tab/>
        <w:t>_________________________</w:t>
      </w:r>
    </w:p>
    <w:p w14:paraId="53C70F8D" w14:textId="77777777" w:rsidR="0058761B" w:rsidRPr="0058761B" w:rsidRDefault="0058761B" w:rsidP="00184AD0">
      <w:pPr>
        <w:ind w:left="709"/>
        <w:jc w:val="both"/>
        <w:rPr>
          <w:b/>
          <w:sz w:val="22"/>
          <w:szCs w:val="22"/>
        </w:rPr>
      </w:pPr>
      <w:r w:rsidRPr="0058761B">
        <w:rPr>
          <w:b/>
          <w:iCs/>
          <w:sz w:val="22"/>
          <w:szCs w:val="22"/>
        </w:rPr>
        <w:t>Dokumenty i informacje wymienione w ust. 1, 2, 3 i 4 należy dostarczyć na nośniku elektronicznym lub przesłać na adres e-mail: j.musiatowicz-walach@pgg.pl</w:t>
      </w:r>
      <w:r w:rsidRPr="0058761B">
        <w:rPr>
          <w:b/>
          <w:i/>
          <w:iCs/>
          <w:color w:val="FF0000"/>
          <w:sz w:val="22"/>
          <w:szCs w:val="22"/>
        </w:rPr>
        <w:t xml:space="preserve"> </w:t>
      </w:r>
      <w:r w:rsidRPr="0058761B">
        <w:rPr>
          <w:b/>
          <w:iCs/>
          <w:sz w:val="22"/>
          <w:szCs w:val="22"/>
        </w:rPr>
        <w:t xml:space="preserve">w terminie do 5 dni od daty rozstrzygnięcia postępowania w przeciwnym wypadku </w:t>
      </w:r>
      <w:r w:rsidRPr="0058761B">
        <w:rPr>
          <w:b/>
          <w:sz w:val="22"/>
          <w:szCs w:val="22"/>
        </w:rPr>
        <w:t>zawarcie umowy będzie niemożliwe z przyczyn leżących po stronie Wykonawcy.</w:t>
      </w:r>
    </w:p>
    <w:p w14:paraId="1FC830B0" w14:textId="77777777" w:rsidR="00DA334B" w:rsidRDefault="00DA334B" w:rsidP="0058761B">
      <w:pPr>
        <w:jc w:val="both"/>
        <w:rPr>
          <w:b/>
          <w:iCs/>
          <w:sz w:val="22"/>
          <w:szCs w:val="22"/>
        </w:rPr>
      </w:pPr>
    </w:p>
    <w:p w14:paraId="16AC818C" w14:textId="59811458" w:rsidR="0058761B" w:rsidRPr="00DA334B" w:rsidRDefault="0058761B" w:rsidP="00282852">
      <w:pPr>
        <w:pStyle w:val="Akapitzlist"/>
        <w:numPr>
          <w:ilvl w:val="0"/>
          <w:numId w:val="74"/>
        </w:numPr>
        <w:ind w:left="284"/>
        <w:jc w:val="both"/>
        <w:rPr>
          <w:b/>
          <w:iCs/>
          <w:sz w:val="22"/>
          <w:szCs w:val="22"/>
        </w:rPr>
      </w:pPr>
      <w:r w:rsidRPr="00DA334B">
        <w:rPr>
          <w:b/>
          <w:iCs/>
          <w:sz w:val="22"/>
          <w:szCs w:val="22"/>
        </w:rPr>
        <w:t>Dokumenty wymagane przy dostawie:</w:t>
      </w:r>
    </w:p>
    <w:p w14:paraId="72F28BDB" w14:textId="77777777" w:rsidR="0058761B" w:rsidRPr="0058761B" w:rsidRDefault="0058761B" w:rsidP="00282852">
      <w:pPr>
        <w:numPr>
          <w:ilvl w:val="0"/>
          <w:numId w:val="28"/>
        </w:numPr>
        <w:ind w:left="567" w:hanging="284"/>
        <w:jc w:val="both"/>
        <w:rPr>
          <w:b/>
          <w:iCs/>
          <w:sz w:val="22"/>
          <w:szCs w:val="22"/>
          <w:u w:val="single"/>
        </w:rPr>
      </w:pPr>
      <w:r w:rsidRPr="0058761B">
        <w:rPr>
          <w:b/>
          <w:iCs/>
          <w:sz w:val="22"/>
          <w:szCs w:val="22"/>
        </w:rPr>
        <w:t xml:space="preserve">Dokumenty wymagane przy pierwszej dostawie do magazynów materiałowych każdego Oddziału Polskiej Grupy Górniczej S.A. objętego umową </w:t>
      </w:r>
      <w:r w:rsidRPr="0058761B">
        <w:rPr>
          <w:b/>
          <w:iCs/>
          <w:sz w:val="22"/>
          <w:szCs w:val="22"/>
          <w:u w:val="single"/>
        </w:rPr>
        <w:t>w formie papierowej: nie dotyczy</w:t>
      </w:r>
    </w:p>
    <w:p w14:paraId="5DEC5302" w14:textId="77777777" w:rsidR="0058761B" w:rsidRPr="0058761B" w:rsidRDefault="0058761B" w:rsidP="0058761B">
      <w:pPr>
        <w:ind w:left="1134"/>
        <w:jc w:val="center"/>
        <w:rPr>
          <w:i/>
          <w:color w:val="FF0000"/>
          <w:sz w:val="22"/>
          <w:szCs w:val="22"/>
        </w:rPr>
      </w:pPr>
    </w:p>
    <w:p w14:paraId="4E3956B5" w14:textId="77777777" w:rsidR="0058761B" w:rsidRPr="0058761B" w:rsidRDefault="0058761B" w:rsidP="00282852">
      <w:pPr>
        <w:numPr>
          <w:ilvl w:val="0"/>
          <w:numId w:val="28"/>
        </w:numPr>
        <w:ind w:left="567" w:hanging="283"/>
        <w:jc w:val="both"/>
        <w:rPr>
          <w:b/>
          <w:sz w:val="22"/>
          <w:szCs w:val="22"/>
          <w:u w:val="single"/>
        </w:rPr>
      </w:pPr>
      <w:r w:rsidRPr="0058761B">
        <w:rPr>
          <w:b/>
          <w:sz w:val="22"/>
          <w:szCs w:val="22"/>
        </w:rPr>
        <w:t xml:space="preserve">Dokumenty wymagane do każdej dostawy do magazynów materiałowych każdego Oddziału Polskiej Grupy Górniczej S.A. objętego umową </w:t>
      </w:r>
      <w:r w:rsidRPr="0058761B">
        <w:rPr>
          <w:b/>
          <w:sz w:val="22"/>
          <w:szCs w:val="22"/>
          <w:u w:val="single"/>
        </w:rPr>
        <w:t>w formie papierowej:</w:t>
      </w:r>
    </w:p>
    <w:p w14:paraId="08C03593" w14:textId="77777777" w:rsidR="0058761B" w:rsidRPr="0058761B" w:rsidRDefault="0058761B" w:rsidP="00282852">
      <w:pPr>
        <w:numPr>
          <w:ilvl w:val="0"/>
          <w:numId w:val="29"/>
        </w:numPr>
        <w:ind w:left="567" w:hanging="283"/>
        <w:jc w:val="both"/>
        <w:rPr>
          <w:sz w:val="22"/>
          <w:szCs w:val="22"/>
        </w:rPr>
      </w:pPr>
      <w:r w:rsidRPr="0058761B">
        <w:rPr>
          <w:sz w:val="22"/>
          <w:szCs w:val="22"/>
        </w:rPr>
        <w:t>Dowód dostawy sporządzony w Portalu Dostawcy Polskiej Grupy Górniczej S.A.,</w:t>
      </w:r>
    </w:p>
    <w:p w14:paraId="24065E99" w14:textId="77777777" w:rsidR="0058761B" w:rsidRDefault="0058761B" w:rsidP="0069598A">
      <w:pPr>
        <w:ind w:left="5664"/>
        <w:jc w:val="right"/>
        <w:rPr>
          <w:b/>
          <w:bCs/>
          <w:sz w:val="22"/>
          <w:szCs w:val="22"/>
        </w:rPr>
      </w:pPr>
    </w:p>
    <w:p w14:paraId="629C55F8" w14:textId="77777777" w:rsidR="0058761B" w:rsidRDefault="0058761B" w:rsidP="0069598A">
      <w:pPr>
        <w:ind w:left="5664"/>
        <w:jc w:val="right"/>
        <w:rPr>
          <w:b/>
          <w:bCs/>
          <w:sz w:val="22"/>
          <w:szCs w:val="22"/>
        </w:rPr>
      </w:pPr>
    </w:p>
    <w:p w14:paraId="2D0542B6" w14:textId="77777777" w:rsidR="0058761B" w:rsidRDefault="0058761B" w:rsidP="0069598A">
      <w:pPr>
        <w:ind w:left="5664"/>
        <w:jc w:val="right"/>
        <w:rPr>
          <w:b/>
          <w:bCs/>
          <w:sz w:val="22"/>
          <w:szCs w:val="22"/>
        </w:rPr>
      </w:pPr>
    </w:p>
    <w:p w14:paraId="63A75B4A" w14:textId="77777777" w:rsidR="0058761B" w:rsidRDefault="0058761B" w:rsidP="0069598A">
      <w:pPr>
        <w:ind w:left="5664"/>
        <w:jc w:val="right"/>
        <w:rPr>
          <w:b/>
          <w:bCs/>
          <w:sz w:val="22"/>
          <w:szCs w:val="22"/>
        </w:rPr>
      </w:pPr>
    </w:p>
    <w:p w14:paraId="2F62C024" w14:textId="77777777" w:rsidR="00DA334B" w:rsidRDefault="00DA334B" w:rsidP="0069598A">
      <w:pPr>
        <w:ind w:left="5664"/>
        <w:jc w:val="right"/>
        <w:rPr>
          <w:b/>
          <w:bCs/>
          <w:sz w:val="22"/>
          <w:szCs w:val="22"/>
        </w:rPr>
      </w:pPr>
    </w:p>
    <w:p w14:paraId="1B58B925" w14:textId="77777777" w:rsidR="00DA334B" w:rsidRDefault="00DA334B" w:rsidP="0069598A">
      <w:pPr>
        <w:ind w:left="5664"/>
        <w:jc w:val="right"/>
        <w:rPr>
          <w:b/>
          <w:bCs/>
          <w:sz w:val="22"/>
          <w:szCs w:val="22"/>
        </w:rPr>
      </w:pPr>
    </w:p>
    <w:p w14:paraId="357166F4" w14:textId="77777777" w:rsidR="0058761B" w:rsidRDefault="0058761B" w:rsidP="0069598A">
      <w:pPr>
        <w:ind w:left="5664"/>
        <w:jc w:val="right"/>
        <w:rPr>
          <w:b/>
          <w:bCs/>
          <w:sz w:val="22"/>
          <w:szCs w:val="22"/>
        </w:rPr>
      </w:pP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Default="0069598A" w:rsidP="0069598A">
      <w:pPr>
        <w:rPr>
          <w:i/>
          <w:sz w:val="22"/>
          <w:szCs w:val="22"/>
        </w:rPr>
      </w:pPr>
    </w:p>
    <w:p w14:paraId="35BF3B09" w14:textId="2C93204C" w:rsidR="00EB4915" w:rsidRDefault="00EB4915" w:rsidP="0069598A">
      <w:pPr>
        <w:rPr>
          <w:i/>
          <w:sz w:val="22"/>
          <w:szCs w:val="22"/>
        </w:rPr>
      </w:pPr>
      <w:r w:rsidRPr="00EB4915">
        <w:rPr>
          <w:i/>
          <w:noProof/>
          <w:sz w:val="22"/>
          <w:szCs w:val="22"/>
        </w:rPr>
        <w:drawing>
          <wp:inline distT="0" distB="0" distL="0" distR="0" wp14:anchorId="58A630C4" wp14:editId="369B6A80">
            <wp:extent cx="6010578" cy="7279640"/>
            <wp:effectExtent l="0" t="0" r="9525" b="0"/>
            <wp:docPr id="167260994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3118" cy="7282716"/>
                    </a:xfrm>
                    <a:prstGeom prst="rect">
                      <a:avLst/>
                    </a:prstGeom>
                    <a:noFill/>
                    <a:ln>
                      <a:noFill/>
                    </a:ln>
                  </pic:spPr>
                </pic:pic>
              </a:graphicData>
            </a:graphic>
          </wp:inline>
        </w:drawing>
      </w:r>
    </w:p>
    <w:p w14:paraId="6EB6FDEA" w14:textId="77777777" w:rsidR="00EB4915" w:rsidRDefault="00EB4915" w:rsidP="0069598A">
      <w:pPr>
        <w:rPr>
          <w:i/>
          <w:sz w:val="22"/>
          <w:szCs w:val="22"/>
        </w:rPr>
      </w:pPr>
    </w:p>
    <w:p w14:paraId="656493EF" w14:textId="77777777" w:rsidR="00EB4915" w:rsidRDefault="00EB4915" w:rsidP="0069598A">
      <w:pPr>
        <w:rPr>
          <w:i/>
          <w:sz w:val="22"/>
          <w:szCs w:val="22"/>
        </w:rPr>
      </w:pPr>
    </w:p>
    <w:p w14:paraId="69FB7FDD" w14:textId="77777777" w:rsidR="00EB4915" w:rsidRDefault="00EB4915" w:rsidP="0069598A">
      <w:pPr>
        <w:rPr>
          <w:i/>
          <w:sz w:val="22"/>
          <w:szCs w:val="22"/>
        </w:rPr>
      </w:pPr>
    </w:p>
    <w:p w14:paraId="7297BA3F" w14:textId="77777777" w:rsidR="00EB4915" w:rsidRDefault="00EB4915" w:rsidP="0069598A">
      <w:pPr>
        <w:rPr>
          <w:i/>
          <w:sz w:val="22"/>
          <w:szCs w:val="22"/>
        </w:rPr>
      </w:pPr>
    </w:p>
    <w:p w14:paraId="06098DCD" w14:textId="77777777" w:rsidR="00EB4915" w:rsidRDefault="00EB4915" w:rsidP="0069598A">
      <w:pPr>
        <w:rPr>
          <w:i/>
          <w:sz w:val="22"/>
          <w:szCs w:val="22"/>
        </w:rPr>
      </w:pPr>
    </w:p>
    <w:p w14:paraId="6B0CDD74" w14:textId="77777777" w:rsidR="00EB4915" w:rsidRDefault="00EB4915" w:rsidP="0069598A">
      <w:pPr>
        <w:rPr>
          <w:i/>
          <w:sz w:val="22"/>
          <w:szCs w:val="22"/>
        </w:rPr>
      </w:pPr>
    </w:p>
    <w:p w14:paraId="64CD1957" w14:textId="77777777" w:rsidR="00EB4915" w:rsidRDefault="00EB4915" w:rsidP="0069598A">
      <w:pPr>
        <w:rPr>
          <w:i/>
          <w:sz w:val="22"/>
          <w:szCs w:val="22"/>
        </w:rPr>
      </w:pPr>
    </w:p>
    <w:p w14:paraId="059D7D98" w14:textId="77777777" w:rsidR="00EB4915" w:rsidRDefault="00EB4915" w:rsidP="0069598A">
      <w:pPr>
        <w:rPr>
          <w:i/>
          <w:sz w:val="22"/>
          <w:szCs w:val="22"/>
        </w:rPr>
      </w:pPr>
    </w:p>
    <w:p w14:paraId="2D0B4A58" w14:textId="77777777" w:rsidR="00EB4915" w:rsidRDefault="00EB4915" w:rsidP="0069598A">
      <w:pPr>
        <w:rPr>
          <w:i/>
          <w:sz w:val="22"/>
          <w:szCs w:val="22"/>
        </w:rPr>
      </w:pPr>
    </w:p>
    <w:p w14:paraId="39A45F50" w14:textId="419A833D" w:rsidR="00EB4915" w:rsidRDefault="00EB4915" w:rsidP="0069598A">
      <w:pPr>
        <w:rPr>
          <w:i/>
          <w:sz w:val="22"/>
          <w:szCs w:val="22"/>
        </w:rPr>
      </w:pPr>
      <w:r w:rsidRPr="00EB4915">
        <w:rPr>
          <w:i/>
          <w:noProof/>
          <w:sz w:val="22"/>
          <w:szCs w:val="22"/>
        </w:rPr>
        <w:lastRenderedPageBreak/>
        <w:drawing>
          <wp:inline distT="0" distB="0" distL="0" distR="0" wp14:anchorId="140A0F7C" wp14:editId="338BE14F">
            <wp:extent cx="6150429" cy="8310080"/>
            <wp:effectExtent l="0" t="0" r="3175" b="0"/>
            <wp:docPr id="118907619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5767" cy="8317293"/>
                    </a:xfrm>
                    <a:prstGeom prst="rect">
                      <a:avLst/>
                    </a:prstGeom>
                    <a:noFill/>
                    <a:ln>
                      <a:noFill/>
                    </a:ln>
                  </pic:spPr>
                </pic:pic>
              </a:graphicData>
            </a:graphic>
          </wp:inline>
        </w:drawing>
      </w:r>
    </w:p>
    <w:p w14:paraId="1F30AFD8" w14:textId="77777777" w:rsidR="00EB4915" w:rsidRDefault="00EB4915" w:rsidP="0069598A">
      <w:pPr>
        <w:rPr>
          <w:i/>
          <w:sz w:val="22"/>
          <w:szCs w:val="22"/>
        </w:rPr>
      </w:pPr>
    </w:p>
    <w:p w14:paraId="2C711358" w14:textId="77777777" w:rsidR="00EB4915" w:rsidRDefault="00EB4915" w:rsidP="0069598A">
      <w:pPr>
        <w:rPr>
          <w:i/>
          <w:sz w:val="22"/>
          <w:szCs w:val="22"/>
        </w:rPr>
      </w:pPr>
    </w:p>
    <w:p w14:paraId="5AF76734" w14:textId="77777777" w:rsidR="00EB4915" w:rsidRDefault="00EB4915" w:rsidP="0069598A">
      <w:pPr>
        <w:rPr>
          <w:i/>
          <w:sz w:val="22"/>
          <w:szCs w:val="22"/>
        </w:rPr>
      </w:pPr>
    </w:p>
    <w:p w14:paraId="6D6554F3" w14:textId="77777777" w:rsidR="00EB4915" w:rsidRDefault="00EB4915" w:rsidP="0069598A">
      <w:pPr>
        <w:rPr>
          <w:i/>
          <w:sz w:val="22"/>
          <w:szCs w:val="22"/>
        </w:rPr>
      </w:pPr>
    </w:p>
    <w:p w14:paraId="2EFA921C" w14:textId="77777777" w:rsidR="00EB4915" w:rsidRDefault="00EB4915" w:rsidP="0069598A">
      <w:pPr>
        <w:rPr>
          <w:i/>
          <w:sz w:val="22"/>
          <w:szCs w:val="22"/>
        </w:rPr>
      </w:pPr>
    </w:p>
    <w:p w14:paraId="41B65A80" w14:textId="5F520978" w:rsidR="00EB4915" w:rsidRDefault="00EB4915" w:rsidP="0069598A">
      <w:pPr>
        <w:rPr>
          <w:i/>
          <w:sz w:val="22"/>
          <w:szCs w:val="22"/>
        </w:rPr>
      </w:pPr>
      <w:r w:rsidRPr="00EB4915">
        <w:rPr>
          <w:i/>
          <w:noProof/>
          <w:sz w:val="22"/>
          <w:szCs w:val="22"/>
        </w:rPr>
        <w:lastRenderedPageBreak/>
        <w:drawing>
          <wp:inline distT="0" distB="0" distL="0" distR="0" wp14:anchorId="71B45954" wp14:editId="5316E457">
            <wp:extent cx="5759450" cy="3491865"/>
            <wp:effectExtent l="0" t="0" r="0" b="0"/>
            <wp:docPr id="21152274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491865"/>
                    </a:xfrm>
                    <a:prstGeom prst="rect">
                      <a:avLst/>
                    </a:prstGeom>
                    <a:noFill/>
                    <a:ln>
                      <a:noFill/>
                    </a:ln>
                  </pic:spPr>
                </pic:pic>
              </a:graphicData>
            </a:graphic>
          </wp:inline>
        </w:drawing>
      </w:r>
    </w:p>
    <w:p w14:paraId="1731FA45" w14:textId="77777777" w:rsidR="00EB4915" w:rsidRDefault="00EB4915" w:rsidP="0069598A">
      <w:pPr>
        <w:rPr>
          <w:i/>
          <w:sz w:val="22"/>
          <w:szCs w:val="22"/>
        </w:rPr>
      </w:pPr>
    </w:p>
    <w:p w14:paraId="00EDE51C" w14:textId="70131949" w:rsidR="00EB4915" w:rsidRDefault="00EB4915" w:rsidP="0069598A">
      <w:pPr>
        <w:rPr>
          <w:i/>
          <w:noProof/>
          <w:sz w:val="22"/>
          <w:szCs w:val="22"/>
        </w:rPr>
      </w:pPr>
    </w:p>
    <w:p w14:paraId="3D16415E" w14:textId="77777777" w:rsidR="009615E7" w:rsidRDefault="009615E7" w:rsidP="0069598A">
      <w:pPr>
        <w:rPr>
          <w:i/>
          <w:noProof/>
          <w:sz w:val="22"/>
          <w:szCs w:val="22"/>
        </w:rPr>
      </w:pPr>
    </w:p>
    <w:p w14:paraId="26206D55" w14:textId="77777777" w:rsidR="009615E7" w:rsidRDefault="009615E7" w:rsidP="0069598A">
      <w:pPr>
        <w:rPr>
          <w:i/>
          <w:noProof/>
          <w:sz w:val="22"/>
          <w:szCs w:val="22"/>
        </w:rPr>
      </w:pPr>
    </w:p>
    <w:p w14:paraId="6EBE2485" w14:textId="77777777" w:rsidR="009615E7" w:rsidRDefault="009615E7" w:rsidP="0069598A">
      <w:pPr>
        <w:rPr>
          <w:i/>
          <w:noProof/>
          <w:sz w:val="22"/>
          <w:szCs w:val="22"/>
        </w:rPr>
      </w:pPr>
    </w:p>
    <w:p w14:paraId="05ABE3B6" w14:textId="77777777" w:rsidR="009615E7" w:rsidRDefault="009615E7" w:rsidP="0069598A">
      <w:pPr>
        <w:rPr>
          <w:i/>
          <w:noProof/>
          <w:sz w:val="22"/>
          <w:szCs w:val="22"/>
        </w:rPr>
      </w:pPr>
    </w:p>
    <w:p w14:paraId="1DC9B8CD" w14:textId="77777777" w:rsidR="009615E7" w:rsidRDefault="009615E7" w:rsidP="0069598A">
      <w:pPr>
        <w:rPr>
          <w:i/>
          <w:noProof/>
          <w:sz w:val="22"/>
          <w:szCs w:val="22"/>
        </w:rPr>
      </w:pPr>
    </w:p>
    <w:p w14:paraId="053AA5A2" w14:textId="77777777" w:rsidR="009615E7" w:rsidRDefault="009615E7" w:rsidP="0069598A">
      <w:pPr>
        <w:rPr>
          <w:i/>
          <w:noProof/>
          <w:sz w:val="22"/>
          <w:szCs w:val="22"/>
        </w:rPr>
      </w:pPr>
    </w:p>
    <w:p w14:paraId="7610AC3A" w14:textId="77777777" w:rsidR="009615E7" w:rsidRDefault="009615E7" w:rsidP="0069598A">
      <w:pPr>
        <w:rPr>
          <w:i/>
          <w:noProof/>
          <w:sz w:val="22"/>
          <w:szCs w:val="22"/>
        </w:rPr>
      </w:pPr>
    </w:p>
    <w:p w14:paraId="01573C7D" w14:textId="77777777" w:rsidR="009615E7" w:rsidRDefault="009615E7" w:rsidP="0069598A">
      <w:pPr>
        <w:rPr>
          <w:i/>
          <w:noProof/>
          <w:sz w:val="22"/>
          <w:szCs w:val="22"/>
        </w:rPr>
      </w:pPr>
    </w:p>
    <w:p w14:paraId="564B0412" w14:textId="77777777" w:rsidR="009615E7" w:rsidRDefault="009615E7" w:rsidP="0069598A">
      <w:pPr>
        <w:rPr>
          <w:i/>
          <w:noProof/>
          <w:sz w:val="22"/>
          <w:szCs w:val="22"/>
        </w:rPr>
      </w:pPr>
    </w:p>
    <w:p w14:paraId="60364A6C" w14:textId="77777777" w:rsidR="009615E7" w:rsidRDefault="009615E7" w:rsidP="0069598A">
      <w:pPr>
        <w:rPr>
          <w:i/>
          <w:noProof/>
          <w:sz w:val="22"/>
          <w:szCs w:val="22"/>
        </w:rPr>
      </w:pPr>
    </w:p>
    <w:p w14:paraId="19900570" w14:textId="77777777" w:rsidR="009615E7" w:rsidRDefault="009615E7" w:rsidP="0069598A">
      <w:pPr>
        <w:rPr>
          <w:i/>
          <w:noProof/>
          <w:sz w:val="22"/>
          <w:szCs w:val="22"/>
        </w:rPr>
      </w:pPr>
    </w:p>
    <w:p w14:paraId="7920B175" w14:textId="77777777" w:rsidR="009615E7" w:rsidRDefault="009615E7" w:rsidP="0069598A">
      <w:pPr>
        <w:rPr>
          <w:i/>
          <w:noProof/>
          <w:sz w:val="22"/>
          <w:szCs w:val="22"/>
        </w:rPr>
      </w:pPr>
    </w:p>
    <w:p w14:paraId="4806E6AD" w14:textId="77777777" w:rsidR="009615E7" w:rsidRDefault="009615E7" w:rsidP="0069598A">
      <w:pPr>
        <w:rPr>
          <w:i/>
          <w:noProof/>
          <w:sz w:val="22"/>
          <w:szCs w:val="22"/>
        </w:rPr>
      </w:pPr>
    </w:p>
    <w:p w14:paraId="78723A43" w14:textId="77777777" w:rsidR="009615E7" w:rsidRDefault="009615E7" w:rsidP="0069598A">
      <w:pPr>
        <w:rPr>
          <w:i/>
          <w:noProof/>
          <w:sz w:val="22"/>
          <w:szCs w:val="22"/>
        </w:rPr>
      </w:pPr>
    </w:p>
    <w:p w14:paraId="09A91BD1" w14:textId="77777777" w:rsidR="009615E7" w:rsidRDefault="009615E7" w:rsidP="0069598A">
      <w:pPr>
        <w:rPr>
          <w:i/>
          <w:noProof/>
          <w:sz w:val="22"/>
          <w:szCs w:val="22"/>
        </w:rPr>
      </w:pPr>
    </w:p>
    <w:p w14:paraId="173C9D34" w14:textId="77777777" w:rsidR="009615E7" w:rsidRDefault="009615E7" w:rsidP="0069598A">
      <w:pPr>
        <w:rPr>
          <w:i/>
          <w:noProof/>
          <w:sz w:val="22"/>
          <w:szCs w:val="22"/>
        </w:rPr>
      </w:pPr>
    </w:p>
    <w:p w14:paraId="2041F5FC" w14:textId="77777777" w:rsidR="009615E7" w:rsidRDefault="009615E7" w:rsidP="0069598A">
      <w:pPr>
        <w:rPr>
          <w:i/>
          <w:noProof/>
          <w:sz w:val="22"/>
          <w:szCs w:val="22"/>
        </w:rPr>
      </w:pPr>
    </w:p>
    <w:p w14:paraId="4AE82DA7" w14:textId="77777777" w:rsidR="009615E7" w:rsidRDefault="009615E7" w:rsidP="0069598A">
      <w:pPr>
        <w:rPr>
          <w:i/>
          <w:noProof/>
          <w:sz w:val="22"/>
          <w:szCs w:val="22"/>
        </w:rPr>
      </w:pPr>
    </w:p>
    <w:p w14:paraId="6495972A" w14:textId="77777777" w:rsidR="009615E7" w:rsidRDefault="009615E7" w:rsidP="0069598A">
      <w:pPr>
        <w:rPr>
          <w:i/>
          <w:noProof/>
          <w:sz w:val="22"/>
          <w:szCs w:val="22"/>
        </w:rPr>
      </w:pPr>
    </w:p>
    <w:p w14:paraId="5BDBEBF8" w14:textId="77777777" w:rsidR="009615E7" w:rsidRDefault="009615E7" w:rsidP="0069598A">
      <w:pPr>
        <w:rPr>
          <w:i/>
          <w:noProof/>
          <w:sz w:val="22"/>
          <w:szCs w:val="22"/>
        </w:rPr>
      </w:pPr>
    </w:p>
    <w:p w14:paraId="3A0C5B97" w14:textId="77777777" w:rsidR="009615E7" w:rsidRDefault="009615E7" w:rsidP="0069598A">
      <w:pPr>
        <w:rPr>
          <w:i/>
          <w:noProof/>
          <w:sz w:val="22"/>
          <w:szCs w:val="22"/>
        </w:rPr>
      </w:pPr>
    </w:p>
    <w:p w14:paraId="546513B0" w14:textId="77777777" w:rsidR="009615E7" w:rsidRDefault="009615E7" w:rsidP="0069598A">
      <w:pPr>
        <w:rPr>
          <w:i/>
          <w:noProof/>
          <w:sz w:val="22"/>
          <w:szCs w:val="22"/>
        </w:rPr>
      </w:pPr>
    </w:p>
    <w:p w14:paraId="5A34E49C" w14:textId="77777777" w:rsidR="009615E7" w:rsidRDefault="009615E7" w:rsidP="0069598A">
      <w:pPr>
        <w:rPr>
          <w:i/>
          <w:noProof/>
          <w:sz w:val="22"/>
          <w:szCs w:val="22"/>
        </w:rPr>
      </w:pPr>
    </w:p>
    <w:p w14:paraId="56C5C679" w14:textId="77777777" w:rsidR="009615E7" w:rsidRDefault="009615E7" w:rsidP="0069598A">
      <w:pPr>
        <w:rPr>
          <w:i/>
          <w:noProof/>
          <w:sz w:val="22"/>
          <w:szCs w:val="22"/>
        </w:rPr>
      </w:pPr>
    </w:p>
    <w:p w14:paraId="6DAC22B3" w14:textId="77777777" w:rsidR="009615E7" w:rsidRDefault="009615E7" w:rsidP="0069598A">
      <w:pPr>
        <w:rPr>
          <w:i/>
          <w:noProof/>
          <w:sz w:val="22"/>
          <w:szCs w:val="22"/>
        </w:rPr>
      </w:pPr>
    </w:p>
    <w:p w14:paraId="70C9C60F" w14:textId="77777777" w:rsidR="009615E7" w:rsidRDefault="009615E7" w:rsidP="0069598A">
      <w:pPr>
        <w:rPr>
          <w:i/>
          <w:noProof/>
          <w:sz w:val="22"/>
          <w:szCs w:val="22"/>
        </w:rPr>
      </w:pPr>
    </w:p>
    <w:p w14:paraId="6F291981" w14:textId="77777777" w:rsidR="009615E7" w:rsidRDefault="009615E7" w:rsidP="0069598A">
      <w:pPr>
        <w:rPr>
          <w:i/>
          <w:noProof/>
          <w:sz w:val="22"/>
          <w:szCs w:val="22"/>
        </w:rPr>
      </w:pPr>
    </w:p>
    <w:p w14:paraId="051AE2E6" w14:textId="77777777" w:rsidR="009615E7" w:rsidRDefault="009615E7" w:rsidP="0069598A">
      <w:pPr>
        <w:rPr>
          <w:i/>
          <w:noProof/>
          <w:sz w:val="22"/>
          <w:szCs w:val="22"/>
        </w:rPr>
      </w:pPr>
    </w:p>
    <w:p w14:paraId="751AAEFB" w14:textId="77777777" w:rsidR="009615E7" w:rsidRDefault="009615E7" w:rsidP="0069598A">
      <w:pPr>
        <w:rPr>
          <w:i/>
          <w:noProof/>
          <w:sz w:val="22"/>
          <w:szCs w:val="22"/>
        </w:rPr>
      </w:pPr>
    </w:p>
    <w:p w14:paraId="7366AF0A" w14:textId="77777777" w:rsidR="009615E7" w:rsidRDefault="009615E7" w:rsidP="0069598A">
      <w:pPr>
        <w:rPr>
          <w:i/>
          <w:noProof/>
          <w:sz w:val="22"/>
          <w:szCs w:val="22"/>
        </w:rPr>
      </w:pPr>
    </w:p>
    <w:p w14:paraId="1242CBBC" w14:textId="77777777" w:rsidR="009615E7" w:rsidRDefault="009615E7" w:rsidP="0069598A">
      <w:pPr>
        <w:rPr>
          <w:i/>
          <w:sz w:val="22"/>
          <w:szCs w:val="22"/>
        </w:rPr>
      </w:pPr>
    </w:p>
    <w:p w14:paraId="2AEFA6AB" w14:textId="77777777" w:rsidR="00EB4915" w:rsidRDefault="00EB4915" w:rsidP="0069598A">
      <w:pPr>
        <w:rPr>
          <w:i/>
          <w:sz w:val="22"/>
          <w:szCs w:val="22"/>
        </w:rPr>
      </w:pPr>
    </w:p>
    <w:p w14:paraId="2946B7A8" w14:textId="77777777" w:rsidR="00EB4915" w:rsidRDefault="00EB4915" w:rsidP="0069598A">
      <w:pPr>
        <w:rPr>
          <w:i/>
          <w:sz w:val="22"/>
          <w:szCs w:val="22"/>
        </w:rPr>
      </w:pPr>
    </w:p>
    <w:p w14:paraId="412494F9" w14:textId="364F5DAD" w:rsidR="00EB4915" w:rsidRDefault="009615E7" w:rsidP="0069598A">
      <w:pPr>
        <w:rPr>
          <w:i/>
          <w:sz w:val="22"/>
          <w:szCs w:val="22"/>
        </w:rPr>
      </w:pPr>
      <w:r w:rsidRPr="009615E7">
        <w:rPr>
          <w:i/>
          <w:noProof/>
          <w:sz w:val="22"/>
          <w:szCs w:val="22"/>
        </w:rPr>
        <w:lastRenderedPageBreak/>
        <w:drawing>
          <wp:inline distT="0" distB="0" distL="0" distR="0" wp14:anchorId="151C4431" wp14:editId="3C7F57EA">
            <wp:extent cx="5921106" cy="7896225"/>
            <wp:effectExtent l="0" t="0" r="3810" b="0"/>
            <wp:docPr id="4855045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9988" cy="7908069"/>
                    </a:xfrm>
                    <a:prstGeom prst="rect">
                      <a:avLst/>
                    </a:prstGeom>
                    <a:noFill/>
                    <a:ln>
                      <a:noFill/>
                    </a:ln>
                  </pic:spPr>
                </pic:pic>
              </a:graphicData>
            </a:graphic>
          </wp:inline>
        </w:drawing>
      </w:r>
    </w:p>
    <w:p w14:paraId="7F8CE22B" w14:textId="77777777" w:rsidR="00EB4915" w:rsidRDefault="00EB4915" w:rsidP="0069598A">
      <w:pPr>
        <w:rPr>
          <w:i/>
          <w:sz w:val="22"/>
          <w:szCs w:val="22"/>
        </w:rPr>
      </w:pPr>
    </w:p>
    <w:p w14:paraId="1A7CCF33" w14:textId="77777777" w:rsidR="00EB4915" w:rsidRDefault="00EB4915" w:rsidP="0069598A">
      <w:pPr>
        <w:rPr>
          <w:i/>
          <w:sz w:val="22"/>
          <w:szCs w:val="22"/>
        </w:rPr>
      </w:pPr>
    </w:p>
    <w:p w14:paraId="57A31EEC" w14:textId="77777777" w:rsidR="00EB4915" w:rsidRDefault="00EB4915" w:rsidP="0069598A">
      <w:pPr>
        <w:rPr>
          <w:i/>
          <w:sz w:val="22"/>
          <w:szCs w:val="22"/>
        </w:rPr>
      </w:pPr>
    </w:p>
    <w:p w14:paraId="45259E40" w14:textId="77777777" w:rsidR="00EB4915" w:rsidRDefault="00EB4915" w:rsidP="0069598A">
      <w:pPr>
        <w:rPr>
          <w:i/>
          <w:sz w:val="22"/>
          <w:szCs w:val="22"/>
        </w:rPr>
      </w:pPr>
    </w:p>
    <w:p w14:paraId="3A826FA3" w14:textId="77777777" w:rsidR="00EB4915" w:rsidRDefault="00EB4915" w:rsidP="0069598A">
      <w:pPr>
        <w:rPr>
          <w:i/>
          <w:sz w:val="22"/>
          <w:szCs w:val="22"/>
        </w:rPr>
      </w:pPr>
    </w:p>
    <w:p w14:paraId="0EADAF2F" w14:textId="77777777" w:rsidR="00EB4915" w:rsidRDefault="00EB4915" w:rsidP="0069598A">
      <w:pPr>
        <w:rPr>
          <w:i/>
          <w:sz w:val="22"/>
          <w:szCs w:val="22"/>
        </w:rPr>
      </w:pPr>
    </w:p>
    <w:p w14:paraId="2F67132A" w14:textId="77777777" w:rsidR="00EB4915" w:rsidRDefault="00EB4915" w:rsidP="0069598A">
      <w:pPr>
        <w:rPr>
          <w:i/>
          <w:sz w:val="22"/>
          <w:szCs w:val="22"/>
        </w:rPr>
      </w:pPr>
    </w:p>
    <w:p w14:paraId="01070332" w14:textId="77777777" w:rsidR="00EB4915" w:rsidRDefault="00EB4915" w:rsidP="0069598A">
      <w:pPr>
        <w:rPr>
          <w:i/>
          <w:sz w:val="22"/>
          <w:szCs w:val="22"/>
        </w:rPr>
      </w:pPr>
    </w:p>
    <w:p w14:paraId="24559654" w14:textId="77777777" w:rsidR="008909BE" w:rsidRPr="008909BE" w:rsidRDefault="008909BE" w:rsidP="008909BE">
      <w:pPr>
        <w:jc w:val="right"/>
        <w:rPr>
          <w:b/>
          <w:bCs/>
          <w:sz w:val="22"/>
          <w:szCs w:val="22"/>
        </w:rPr>
      </w:pPr>
      <w:r w:rsidRPr="008909BE">
        <w:rPr>
          <w:b/>
          <w:bCs/>
          <w:sz w:val="22"/>
          <w:szCs w:val="22"/>
        </w:rPr>
        <w:lastRenderedPageBreak/>
        <w:t>Załącznik nr 3 do SWZ</w:t>
      </w:r>
    </w:p>
    <w:p w14:paraId="0274CAC5" w14:textId="77777777" w:rsidR="008909BE" w:rsidRPr="008909BE" w:rsidRDefault="008909BE" w:rsidP="008909BE">
      <w:pPr>
        <w:rPr>
          <w:bCs/>
          <w:sz w:val="22"/>
          <w:szCs w:val="22"/>
        </w:rPr>
      </w:pPr>
    </w:p>
    <w:p w14:paraId="55938829" w14:textId="77777777" w:rsidR="008909BE" w:rsidRPr="008909BE" w:rsidRDefault="008909BE" w:rsidP="008909BE">
      <w:pPr>
        <w:jc w:val="center"/>
        <w:rPr>
          <w:b/>
          <w:sz w:val="22"/>
          <w:szCs w:val="22"/>
        </w:rPr>
      </w:pPr>
      <w:r w:rsidRPr="008909BE">
        <w:rPr>
          <w:b/>
          <w:sz w:val="22"/>
          <w:szCs w:val="22"/>
        </w:rPr>
        <w:t xml:space="preserve">WYKAZ PARAMETRÓW TECHNICZNO – UŻYTKOWYCH OFEROWANEGO PRZEDMIOTU ZAMÓWIENIA </w:t>
      </w:r>
    </w:p>
    <w:p w14:paraId="17DB6743" w14:textId="77777777" w:rsidR="008909BE" w:rsidRPr="008909BE" w:rsidRDefault="008909BE" w:rsidP="008909BE">
      <w:pPr>
        <w:ind w:left="426" w:hanging="426"/>
        <w:jc w:val="both"/>
        <w:rPr>
          <w:sz w:val="22"/>
          <w:szCs w:val="22"/>
        </w:rPr>
      </w:pPr>
    </w:p>
    <w:p w14:paraId="57154211" w14:textId="77777777" w:rsidR="008909BE" w:rsidRPr="008909BE" w:rsidRDefault="008909BE" w:rsidP="00282852">
      <w:pPr>
        <w:numPr>
          <w:ilvl w:val="0"/>
          <w:numId w:val="37"/>
        </w:numPr>
        <w:ind w:left="284" w:hanging="284"/>
        <w:jc w:val="both"/>
        <w:rPr>
          <w:b/>
          <w:sz w:val="22"/>
          <w:szCs w:val="22"/>
        </w:rPr>
      </w:pPr>
      <w:r w:rsidRPr="008909BE">
        <w:rPr>
          <w:b/>
          <w:sz w:val="22"/>
          <w:szCs w:val="22"/>
        </w:rPr>
        <w:t>Parametry techniczno – użytkowe oferowanego przedmiotu zamówienia:</w:t>
      </w:r>
    </w:p>
    <w:p w14:paraId="65946003" w14:textId="77777777" w:rsidR="008909BE" w:rsidRPr="008909BE" w:rsidRDefault="008909BE" w:rsidP="00282852">
      <w:pPr>
        <w:numPr>
          <w:ilvl w:val="0"/>
          <w:numId w:val="76"/>
        </w:numPr>
        <w:tabs>
          <w:tab w:val="num" w:pos="567"/>
        </w:tabs>
        <w:ind w:left="567" w:hanging="283"/>
        <w:jc w:val="both"/>
        <w:rPr>
          <w:b/>
          <w:bCs/>
          <w:sz w:val="22"/>
        </w:rPr>
      </w:pPr>
      <w:r w:rsidRPr="008909BE">
        <w:rPr>
          <w:sz w:val="22"/>
        </w:rPr>
        <w:t>Oferowany przedmiot zamówienia spełnia wymagane parametry techniczno-użytkowe określone w  Załączniku nr 1 do SWZ.</w:t>
      </w:r>
    </w:p>
    <w:p w14:paraId="08344B21" w14:textId="77777777" w:rsidR="008909BE" w:rsidRPr="008909BE" w:rsidRDefault="008909BE" w:rsidP="00282852">
      <w:pPr>
        <w:numPr>
          <w:ilvl w:val="0"/>
          <w:numId w:val="76"/>
        </w:numPr>
        <w:tabs>
          <w:tab w:val="num" w:pos="567"/>
        </w:tabs>
        <w:spacing w:before="40"/>
        <w:ind w:left="568" w:hanging="284"/>
        <w:jc w:val="both"/>
        <w:rPr>
          <w:b/>
          <w:bCs/>
          <w:sz w:val="22"/>
        </w:rPr>
      </w:pPr>
      <w:r w:rsidRPr="008909BE">
        <w:rPr>
          <w:sz w:val="22"/>
          <w:szCs w:val="22"/>
        </w:rPr>
        <w:t>Oferowany przedmiot zamówienia spełnia wymagania norm wg Załącznika nr 1 do SWZ.</w:t>
      </w:r>
    </w:p>
    <w:p w14:paraId="5932E403" w14:textId="77777777" w:rsidR="008909BE" w:rsidRPr="008909BE" w:rsidRDefault="008909BE" w:rsidP="008909BE">
      <w:pPr>
        <w:tabs>
          <w:tab w:val="num" w:pos="567"/>
        </w:tabs>
        <w:spacing w:before="40"/>
        <w:ind w:left="360"/>
        <w:jc w:val="both"/>
        <w:rPr>
          <w:sz w:val="22"/>
          <w:szCs w:val="22"/>
        </w:rPr>
      </w:pPr>
    </w:p>
    <w:p w14:paraId="10623BAE" w14:textId="77777777" w:rsidR="008909BE" w:rsidRPr="008909BE" w:rsidRDefault="008909BE" w:rsidP="00282852">
      <w:pPr>
        <w:numPr>
          <w:ilvl w:val="0"/>
          <w:numId w:val="37"/>
        </w:numPr>
        <w:ind w:left="426" w:hanging="426"/>
        <w:jc w:val="both"/>
        <w:rPr>
          <w:b/>
          <w:sz w:val="22"/>
          <w:szCs w:val="22"/>
        </w:rPr>
      </w:pPr>
      <w:r w:rsidRPr="008909BE">
        <w:rPr>
          <w:b/>
          <w:sz w:val="22"/>
          <w:szCs w:val="22"/>
        </w:rPr>
        <w:t xml:space="preserve">Oświadczenia. </w:t>
      </w:r>
    </w:p>
    <w:p w14:paraId="3767A8A3" w14:textId="22F8D373" w:rsidR="008909BE" w:rsidRPr="008909BE" w:rsidRDefault="008909BE" w:rsidP="00282852">
      <w:pPr>
        <w:numPr>
          <w:ilvl w:val="6"/>
          <w:numId w:val="34"/>
        </w:numPr>
        <w:ind w:left="709" w:hanging="425"/>
        <w:jc w:val="both"/>
        <w:rPr>
          <w:sz w:val="22"/>
          <w:szCs w:val="22"/>
        </w:rPr>
      </w:pPr>
      <w:r w:rsidRPr="008909BE">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3119"/>
      </w:tblGrid>
      <w:tr w:rsidR="008909BE" w:rsidRPr="008909BE" w14:paraId="3C02787A" w14:textId="77777777" w:rsidTr="00260D9D">
        <w:trPr>
          <w:trHeight w:val="419"/>
          <w:tblHeader/>
        </w:trPr>
        <w:tc>
          <w:tcPr>
            <w:tcW w:w="921" w:type="dxa"/>
            <w:vAlign w:val="center"/>
          </w:tcPr>
          <w:p w14:paraId="1EBD49BC" w14:textId="58E3219A" w:rsidR="008909BE" w:rsidRPr="008909BE" w:rsidRDefault="008909BE" w:rsidP="008909BE">
            <w:pPr>
              <w:jc w:val="center"/>
              <w:rPr>
                <w:b/>
                <w:sz w:val="18"/>
                <w:szCs w:val="18"/>
              </w:rPr>
            </w:pPr>
            <w:r>
              <w:rPr>
                <w:b/>
                <w:sz w:val="18"/>
                <w:szCs w:val="18"/>
              </w:rPr>
              <w:t>Nr zadania</w:t>
            </w:r>
          </w:p>
        </w:tc>
        <w:tc>
          <w:tcPr>
            <w:tcW w:w="4394" w:type="dxa"/>
            <w:vAlign w:val="center"/>
          </w:tcPr>
          <w:p w14:paraId="5EC286F0" w14:textId="77777777" w:rsidR="008909BE" w:rsidRPr="008909BE" w:rsidRDefault="008909BE" w:rsidP="008909BE">
            <w:pPr>
              <w:jc w:val="center"/>
              <w:rPr>
                <w:b/>
                <w:sz w:val="18"/>
                <w:szCs w:val="18"/>
              </w:rPr>
            </w:pPr>
            <w:r w:rsidRPr="008909BE">
              <w:rPr>
                <w:b/>
                <w:sz w:val="18"/>
                <w:szCs w:val="18"/>
              </w:rPr>
              <w:t>Nazwa handlowa oferowanego produktu</w:t>
            </w:r>
          </w:p>
        </w:tc>
        <w:tc>
          <w:tcPr>
            <w:tcW w:w="3119" w:type="dxa"/>
            <w:vAlign w:val="center"/>
          </w:tcPr>
          <w:p w14:paraId="67BF96A0" w14:textId="77777777" w:rsidR="008909BE" w:rsidRPr="008909BE" w:rsidRDefault="008909BE" w:rsidP="008909BE">
            <w:pPr>
              <w:jc w:val="center"/>
              <w:rPr>
                <w:b/>
                <w:sz w:val="18"/>
                <w:szCs w:val="18"/>
              </w:rPr>
            </w:pPr>
            <w:r w:rsidRPr="008909BE">
              <w:rPr>
                <w:b/>
                <w:sz w:val="18"/>
                <w:szCs w:val="18"/>
              </w:rPr>
              <w:t>Producent (nazwa i adres)</w:t>
            </w:r>
          </w:p>
        </w:tc>
      </w:tr>
      <w:tr w:rsidR="008909BE" w:rsidRPr="008909BE" w14:paraId="3E840604" w14:textId="77777777" w:rsidTr="00260D9D">
        <w:tc>
          <w:tcPr>
            <w:tcW w:w="921" w:type="dxa"/>
            <w:vAlign w:val="center"/>
          </w:tcPr>
          <w:p w14:paraId="45D4BFEE" w14:textId="00025975" w:rsidR="008909BE" w:rsidRPr="008909BE" w:rsidRDefault="008909BE" w:rsidP="008909BE">
            <w:pPr>
              <w:tabs>
                <w:tab w:val="num" w:pos="360"/>
              </w:tabs>
              <w:jc w:val="center"/>
              <w:rPr>
                <w:b/>
              </w:rPr>
            </w:pPr>
            <w:r>
              <w:rPr>
                <w:b/>
              </w:rPr>
              <w:t>1</w:t>
            </w:r>
          </w:p>
        </w:tc>
        <w:tc>
          <w:tcPr>
            <w:tcW w:w="4394" w:type="dxa"/>
          </w:tcPr>
          <w:p w14:paraId="0DD3DE9D" w14:textId="77777777" w:rsidR="008909BE" w:rsidRPr="008909BE" w:rsidRDefault="008909BE" w:rsidP="008909BE">
            <w:pPr>
              <w:jc w:val="center"/>
              <w:rPr>
                <w:b/>
              </w:rPr>
            </w:pPr>
          </w:p>
        </w:tc>
        <w:tc>
          <w:tcPr>
            <w:tcW w:w="3119" w:type="dxa"/>
          </w:tcPr>
          <w:p w14:paraId="140FD5A6" w14:textId="77777777" w:rsidR="008909BE" w:rsidRPr="008909BE" w:rsidRDefault="008909BE" w:rsidP="008909BE">
            <w:pPr>
              <w:jc w:val="center"/>
              <w:rPr>
                <w:b/>
              </w:rPr>
            </w:pPr>
          </w:p>
        </w:tc>
      </w:tr>
      <w:tr w:rsidR="008909BE" w:rsidRPr="008909BE" w14:paraId="730D1CFF" w14:textId="77777777" w:rsidTr="00260D9D">
        <w:tc>
          <w:tcPr>
            <w:tcW w:w="921" w:type="dxa"/>
            <w:vAlign w:val="center"/>
          </w:tcPr>
          <w:p w14:paraId="69E79095" w14:textId="752E9A6B" w:rsidR="008909BE" w:rsidRPr="008909BE" w:rsidRDefault="008909BE" w:rsidP="008909BE">
            <w:pPr>
              <w:tabs>
                <w:tab w:val="num" w:pos="360"/>
              </w:tabs>
              <w:jc w:val="center"/>
              <w:rPr>
                <w:b/>
              </w:rPr>
            </w:pPr>
            <w:r>
              <w:rPr>
                <w:b/>
              </w:rPr>
              <w:t>2</w:t>
            </w:r>
          </w:p>
        </w:tc>
        <w:tc>
          <w:tcPr>
            <w:tcW w:w="4394" w:type="dxa"/>
          </w:tcPr>
          <w:p w14:paraId="73A288C1" w14:textId="77777777" w:rsidR="008909BE" w:rsidRPr="008909BE" w:rsidRDefault="008909BE" w:rsidP="008909BE">
            <w:pPr>
              <w:jc w:val="center"/>
              <w:rPr>
                <w:b/>
              </w:rPr>
            </w:pPr>
          </w:p>
        </w:tc>
        <w:tc>
          <w:tcPr>
            <w:tcW w:w="3119" w:type="dxa"/>
          </w:tcPr>
          <w:p w14:paraId="3D655225" w14:textId="77777777" w:rsidR="008909BE" w:rsidRPr="008909BE" w:rsidRDefault="008909BE" w:rsidP="008909BE">
            <w:pPr>
              <w:jc w:val="center"/>
              <w:rPr>
                <w:b/>
              </w:rPr>
            </w:pPr>
          </w:p>
        </w:tc>
      </w:tr>
      <w:tr w:rsidR="008909BE" w:rsidRPr="008909BE" w14:paraId="345D6E60" w14:textId="77777777" w:rsidTr="00260D9D">
        <w:tc>
          <w:tcPr>
            <w:tcW w:w="921" w:type="dxa"/>
            <w:vAlign w:val="center"/>
          </w:tcPr>
          <w:p w14:paraId="591E4E62" w14:textId="17E6EE91" w:rsidR="008909BE" w:rsidRPr="008909BE" w:rsidRDefault="008909BE" w:rsidP="008909BE">
            <w:pPr>
              <w:tabs>
                <w:tab w:val="num" w:pos="360"/>
              </w:tabs>
              <w:jc w:val="center"/>
              <w:rPr>
                <w:b/>
              </w:rPr>
            </w:pPr>
            <w:r>
              <w:rPr>
                <w:b/>
              </w:rPr>
              <w:t>3</w:t>
            </w:r>
          </w:p>
        </w:tc>
        <w:tc>
          <w:tcPr>
            <w:tcW w:w="4394" w:type="dxa"/>
          </w:tcPr>
          <w:p w14:paraId="7AB1E73B" w14:textId="77777777" w:rsidR="008909BE" w:rsidRPr="008909BE" w:rsidRDefault="008909BE" w:rsidP="008909BE">
            <w:pPr>
              <w:jc w:val="center"/>
              <w:rPr>
                <w:b/>
              </w:rPr>
            </w:pPr>
          </w:p>
        </w:tc>
        <w:tc>
          <w:tcPr>
            <w:tcW w:w="3119" w:type="dxa"/>
          </w:tcPr>
          <w:p w14:paraId="1600B647" w14:textId="77777777" w:rsidR="008909BE" w:rsidRPr="008909BE" w:rsidRDefault="008909BE" w:rsidP="008909BE">
            <w:pPr>
              <w:jc w:val="center"/>
              <w:rPr>
                <w:b/>
              </w:rPr>
            </w:pPr>
          </w:p>
        </w:tc>
      </w:tr>
      <w:tr w:rsidR="008909BE" w:rsidRPr="008909BE" w14:paraId="5C2548F4" w14:textId="77777777" w:rsidTr="00260D9D">
        <w:tc>
          <w:tcPr>
            <w:tcW w:w="921" w:type="dxa"/>
            <w:vAlign w:val="center"/>
          </w:tcPr>
          <w:p w14:paraId="7F6035A2" w14:textId="115ADD1D" w:rsidR="008909BE" w:rsidRPr="008909BE" w:rsidRDefault="008909BE" w:rsidP="008909BE">
            <w:pPr>
              <w:tabs>
                <w:tab w:val="num" w:pos="360"/>
              </w:tabs>
              <w:jc w:val="center"/>
              <w:rPr>
                <w:b/>
              </w:rPr>
            </w:pPr>
            <w:r>
              <w:rPr>
                <w:b/>
              </w:rPr>
              <w:t>4</w:t>
            </w:r>
          </w:p>
        </w:tc>
        <w:tc>
          <w:tcPr>
            <w:tcW w:w="4394" w:type="dxa"/>
          </w:tcPr>
          <w:p w14:paraId="28F6831C" w14:textId="77777777" w:rsidR="008909BE" w:rsidRPr="008909BE" w:rsidRDefault="008909BE" w:rsidP="008909BE">
            <w:pPr>
              <w:jc w:val="center"/>
              <w:rPr>
                <w:b/>
              </w:rPr>
            </w:pPr>
          </w:p>
        </w:tc>
        <w:tc>
          <w:tcPr>
            <w:tcW w:w="3119" w:type="dxa"/>
          </w:tcPr>
          <w:p w14:paraId="14109B5F" w14:textId="77777777" w:rsidR="008909BE" w:rsidRPr="008909BE" w:rsidRDefault="008909BE" w:rsidP="008909BE">
            <w:pPr>
              <w:jc w:val="center"/>
              <w:rPr>
                <w:b/>
              </w:rPr>
            </w:pPr>
          </w:p>
        </w:tc>
      </w:tr>
      <w:tr w:rsidR="008909BE" w:rsidRPr="008909BE" w14:paraId="5EC46A53" w14:textId="77777777" w:rsidTr="00260D9D">
        <w:tc>
          <w:tcPr>
            <w:tcW w:w="921" w:type="dxa"/>
            <w:vAlign w:val="center"/>
          </w:tcPr>
          <w:p w14:paraId="1D6C9062" w14:textId="65E149FF" w:rsidR="008909BE" w:rsidRPr="008909BE" w:rsidRDefault="008909BE" w:rsidP="008909BE">
            <w:pPr>
              <w:tabs>
                <w:tab w:val="num" w:pos="360"/>
              </w:tabs>
              <w:jc w:val="center"/>
              <w:rPr>
                <w:b/>
              </w:rPr>
            </w:pPr>
            <w:r>
              <w:rPr>
                <w:b/>
              </w:rPr>
              <w:t>5</w:t>
            </w:r>
          </w:p>
        </w:tc>
        <w:tc>
          <w:tcPr>
            <w:tcW w:w="4394" w:type="dxa"/>
          </w:tcPr>
          <w:p w14:paraId="68EBCDF9" w14:textId="77777777" w:rsidR="008909BE" w:rsidRPr="008909BE" w:rsidRDefault="008909BE" w:rsidP="008909BE">
            <w:pPr>
              <w:jc w:val="center"/>
              <w:rPr>
                <w:b/>
              </w:rPr>
            </w:pPr>
          </w:p>
        </w:tc>
        <w:tc>
          <w:tcPr>
            <w:tcW w:w="3119" w:type="dxa"/>
          </w:tcPr>
          <w:p w14:paraId="3949C983" w14:textId="77777777" w:rsidR="008909BE" w:rsidRPr="008909BE" w:rsidRDefault="008909BE" w:rsidP="008909BE">
            <w:pPr>
              <w:jc w:val="center"/>
              <w:rPr>
                <w:b/>
              </w:rPr>
            </w:pPr>
          </w:p>
        </w:tc>
      </w:tr>
      <w:tr w:rsidR="008909BE" w:rsidRPr="008909BE" w14:paraId="7FD53CA5" w14:textId="77777777" w:rsidTr="00260D9D">
        <w:tc>
          <w:tcPr>
            <w:tcW w:w="921" w:type="dxa"/>
            <w:vAlign w:val="center"/>
          </w:tcPr>
          <w:p w14:paraId="302FD3C9" w14:textId="0EE098C7" w:rsidR="008909BE" w:rsidRPr="008909BE" w:rsidRDefault="008909BE" w:rsidP="008909BE">
            <w:pPr>
              <w:tabs>
                <w:tab w:val="num" w:pos="360"/>
              </w:tabs>
              <w:jc w:val="center"/>
              <w:rPr>
                <w:b/>
              </w:rPr>
            </w:pPr>
            <w:r>
              <w:rPr>
                <w:b/>
              </w:rPr>
              <w:t>6</w:t>
            </w:r>
          </w:p>
        </w:tc>
        <w:tc>
          <w:tcPr>
            <w:tcW w:w="4394" w:type="dxa"/>
          </w:tcPr>
          <w:p w14:paraId="35DC937F" w14:textId="77777777" w:rsidR="008909BE" w:rsidRPr="008909BE" w:rsidRDefault="008909BE" w:rsidP="008909BE">
            <w:pPr>
              <w:jc w:val="center"/>
              <w:rPr>
                <w:b/>
              </w:rPr>
            </w:pPr>
          </w:p>
        </w:tc>
        <w:tc>
          <w:tcPr>
            <w:tcW w:w="3119" w:type="dxa"/>
          </w:tcPr>
          <w:p w14:paraId="6A1341EE" w14:textId="77777777" w:rsidR="008909BE" w:rsidRPr="008909BE" w:rsidRDefault="008909BE" w:rsidP="008909BE">
            <w:pPr>
              <w:jc w:val="center"/>
              <w:rPr>
                <w:b/>
              </w:rPr>
            </w:pPr>
          </w:p>
        </w:tc>
      </w:tr>
      <w:tr w:rsidR="008909BE" w:rsidRPr="008909BE" w14:paraId="2773F523" w14:textId="77777777" w:rsidTr="00260D9D">
        <w:tc>
          <w:tcPr>
            <w:tcW w:w="921" w:type="dxa"/>
            <w:vAlign w:val="center"/>
          </w:tcPr>
          <w:p w14:paraId="32848971" w14:textId="5951B54D" w:rsidR="008909BE" w:rsidRPr="008909BE" w:rsidRDefault="008909BE" w:rsidP="008909BE">
            <w:pPr>
              <w:tabs>
                <w:tab w:val="num" w:pos="360"/>
              </w:tabs>
              <w:jc w:val="center"/>
              <w:rPr>
                <w:b/>
              </w:rPr>
            </w:pPr>
            <w:r>
              <w:rPr>
                <w:b/>
              </w:rPr>
              <w:t>7</w:t>
            </w:r>
          </w:p>
        </w:tc>
        <w:tc>
          <w:tcPr>
            <w:tcW w:w="4394" w:type="dxa"/>
          </w:tcPr>
          <w:p w14:paraId="21998580" w14:textId="77777777" w:rsidR="008909BE" w:rsidRPr="008909BE" w:rsidRDefault="008909BE" w:rsidP="008909BE">
            <w:pPr>
              <w:jc w:val="center"/>
              <w:rPr>
                <w:b/>
              </w:rPr>
            </w:pPr>
          </w:p>
        </w:tc>
        <w:tc>
          <w:tcPr>
            <w:tcW w:w="3119" w:type="dxa"/>
          </w:tcPr>
          <w:p w14:paraId="19A343FD" w14:textId="77777777" w:rsidR="008909BE" w:rsidRPr="008909BE" w:rsidRDefault="008909BE" w:rsidP="008909BE">
            <w:pPr>
              <w:jc w:val="center"/>
              <w:rPr>
                <w:b/>
              </w:rPr>
            </w:pPr>
          </w:p>
        </w:tc>
      </w:tr>
      <w:tr w:rsidR="008909BE" w:rsidRPr="008909BE" w14:paraId="457B125D" w14:textId="77777777" w:rsidTr="00260D9D">
        <w:tc>
          <w:tcPr>
            <w:tcW w:w="921" w:type="dxa"/>
            <w:vAlign w:val="center"/>
          </w:tcPr>
          <w:p w14:paraId="26900A58" w14:textId="2EA52EDA" w:rsidR="008909BE" w:rsidRPr="008909BE" w:rsidRDefault="008909BE" w:rsidP="008909BE">
            <w:pPr>
              <w:tabs>
                <w:tab w:val="num" w:pos="360"/>
              </w:tabs>
              <w:jc w:val="center"/>
              <w:rPr>
                <w:b/>
              </w:rPr>
            </w:pPr>
            <w:r>
              <w:rPr>
                <w:b/>
              </w:rPr>
              <w:t>8</w:t>
            </w:r>
          </w:p>
        </w:tc>
        <w:tc>
          <w:tcPr>
            <w:tcW w:w="4394" w:type="dxa"/>
          </w:tcPr>
          <w:p w14:paraId="7EE9A882" w14:textId="77777777" w:rsidR="008909BE" w:rsidRPr="008909BE" w:rsidRDefault="008909BE" w:rsidP="008909BE">
            <w:pPr>
              <w:jc w:val="center"/>
              <w:rPr>
                <w:b/>
              </w:rPr>
            </w:pPr>
          </w:p>
        </w:tc>
        <w:tc>
          <w:tcPr>
            <w:tcW w:w="3119" w:type="dxa"/>
          </w:tcPr>
          <w:p w14:paraId="64F27B8F" w14:textId="77777777" w:rsidR="008909BE" w:rsidRPr="008909BE" w:rsidRDefault="008909BE" w:rsidP="008909BE">
            <w:pPr>
              <w:jc w:val="center"/>
              <w:rPr>
                <w:b/>
              </w:rPr>
            </w:pPr>
          </w:p>
        </w:tc>
      </w:tr>
      <w:tr w:rsidR="008909BE" w:rsidRPr="008909BE" w14:paraId="0878A768" w14:textId="77777777" w:rsidTr="00260D9D">
        <w:tc>
          <w:tcPr>
            <w:tcW w:w="921" w:type="dxa"/>
            <w:vAlign w:val="center"/>
          </w:tcPr>
          <w:p w14:paraId="1D7C4577" w14:textId="12033FE8" w:rsidR="008909BE" w:rsidRPr="008909BE" w:rsidRDefault="008909BE" w:rsidP="008909BE">
            <w:pPr>
              <w:tabs>
                <w:tab w:val="num" w:pos="360"/>
              </w:tabs>
              <w:jc w:val="center"/>
              <w:rPr>
                <w:b/>
              </w:rPr>
            </w:pPr>
            <w:r>
              <w:rPr>
                <w:b/>
              </w:rPr>
              <w:t>9</w:t>
            </w:r>
          </w:p>
        </w:tc>
        <w:tc>
          <w:tcPr>
            <w:tcW w:w="4394" w:type="dxa"/>
          </w:tcPr>
          <w:p w14:paraId="4381AB3D" w14:textId="77777777" w:rsidR="008909BE" w:rsidRPr="008909BE" w:rsidRDefault="008909BE" w:rsidP="008909BE">
            <w:pPr>
              <w:jc w:val="center"/>
              <w:rPr>
                <w:b/>
              </w:rPr>
            </w:pPr>
          </w:p>
        </w:tc>
        <w:tc>
          <w:tcPr>
            <w:tcW w:w="3119" w:type="dxa"/>
          </w:tcPr>
          <w:p w14:paraId="60932829" w14:textId="77777777" w:rsidR="008909BE" w:rsidRPr="008909BE" w:rsidRDefault="008909BE" w:rsidP="008909BE">
            <w:pPr>
              <w:jc w:val="center"/>
              <w:rPr>
                <w:b/>
              </w:rPr>
            </w:pPr>
          </w:p>
        </w:tc>
      </w:tr>
      <w:tr w:rsidR="008909BE" w:rsidRPr="008909BE" w14:paraId="285EBF11" w14:textId="77777777" w:rsidTr="00260D9D">
        <w:tc>
          <w:tcPr>
            <w:tcW w:w="921" w:type="dxa"/>
            <w:vAlign w:val="center"/>
          </w:tcPr>
          <w:p w14:paraId="17BAF396" w14:textId="158B6ED6" w:rsidR="008909BE" w:rsidRPr="008909BE" w:rsidRDefault="008909BE" w:rsidP="008909BE">
            <w:pPr>
              <w:tabs>
                <w:tab w:val="num" w:pos="360"/>
              </w:tabs>
              <w:jc w:val="center"/>
              <w:rPr>
                <w:b/>
              </w:rPr>
            </w:pPr>
            <w:r>
              <w:rPr>
                <w:b/>
              </w:rPr>
              <w:t>10</w:t>
            </w:r>
          </w:p>
        </w:tc>
        <w:tc>
          <w:tcPr>
            <w:tcW w:w="4394" w:type="dxa"/>
          </w:tcPr>
          <w:p w14:paraId="7A1F7ACF" w14:textId="77777777" w:rsidR="008909BE" w:rsidRPr="008909BE" w:rsidRDefault="008909BE" w:rsidP="008909BE">
            <w:pPr>
              <w:jc w:val="center"/>
              <w:rPr>
                <w:b/>
              </w:rPr>
            </w:pPr>
          </w:p>
        </w:tc>
        <w:tc>
          <w:tcPr>
            <w:tcW w:w="3119" w:type="dxa"/>
          </w:tcPr>
          <w:p w14:paraId="24B755AE" w14:textId="77777777" w:rsidR="008909BE" w:rsidRPr="008909BE" w:rsidRDefault="008909BE" w:rsidP="008909BE">
            <w:pPr>
              <w:jc w:val="center"/>
              <w:rPr>
                <w:b/>
              </w:rPr>
            </w:pPr>
          </w:p>
        </w:tc>
      </w:tr>
      <w:tr w:rsidR="008909BE" w:rsidRPr="008909BE" w14:paraId="0D198084" w14:textId="77777777" w:rsidTr="00260D9D">
        <w:tc>
          <w:tcPr>
            <w:tcW w:w="921" w:type="dxa"/>
            <w:vAlign w:val="center"/>
          </w:tcPr>
          <w:p w14:paraId="55D4B442" w14:textId="0E2ECF09" w:rsidR="008909BE" w:rsidRPr="008909BE" w:rsidRDefault="008909BE" w:rsidP="008909BE">
            <w:pPr>
              <w:tabs>
                <w:tab w:val="num" w:pos="360"/>
              </w:tabs>
              <w:jc w:val="center"/>
              <w:rPr>
                <w:b/>
              </w:rPr>
            </w:pPr>
            <w:r>
              <w:rPr>
                <w:b/>
              </w:rPr>
              <w:t>11</w:t>
            </w:r>
          </w:p>
        </w:tc>
        <w:tc>
          <w:tcPr>
            <w:tcW w:w="4394" w:type="dxa"/>
          </w:tcPr>
          <w:p w14:paraId="5C1433F2" w14:textId="77777777" w:rsidR="008909BE" w:rsidRPr="008909BE" w:rsidRDefault="008909BE" w:rsidP="008909BE">
            <w:pPr>
              <w:jc w:val="center"/>
              <w:rPr>
                <w:b/>
              </w:rPr>
            </w:pPr>
          </w:p>
        </w:tc>
        <w:tc>
          <w:tcPr>
            <w:tcW w:w="3119" w:type="dxa"/>
          </w:tcPr>
          <w:p w14:paraId="0E19C14E" w14:textId="77777777" w:rsidR="008909BE" w:rsidRPr="008909BE" w:rsidRDefault="008909BE" w:rsidP="008909BE">
            <w:pPr>
              <w:jc w:val="center"/>
              <w:rPr>
                <w:b/>
              </w:rPr>
            </w:pPr>
          </w:p>
        </w:tc>
      </w:tr>
      <w:tr w:rsidR="008909BE" w:rsidRPr="008909BE" w14:paraId="7C76CB08" w14:textId="77777777" w:rsidTr="00260D9D">
        <w:tc>
          <w:tcPr>
            <w:tcW w:w="921" w:type="dxa"/>
            <w:vAlign w:val="center"/>
          </w:tcPr>
          <w:p w14:paraId="2663FDC1" w14:textId="260CE62B" w:rsidR="008909BE" w:rsidRPr="008909BE" w:rsidRDefault="008909BE" w:rsidP="008909BE">
            <w:pPr>
              <w:tabs>
                <w:tab w:val="num" w:pos="360"/>
              </w:tabs>
              <w:jc w:val="center"/>
              <w:rPr>
                <w:b/>
              </w:rPr>
            </w:pPr>
            <w:r>
              <w:rPr>
                <w:b/>
              </w:rPr>
              <w:t>12</w:t>
            </w:r>
          </w:p>
        </w:tc>
        <w:tc>
          <w:tcPr>
            <w:tcW w:w="4394" w:type="dxa"/>
          </w:tcPr>
          <w:p w14:paraId="650A989F" w14:textId="77777777" w:rsidR="008909BE" w:rsidRPr="008909BE" w:rsidRDefault="008909BE" w:rsidP="008909BE">
            <w:pPr>
              <w:jc w:val="center"/>
              <w:rPr>
                <w:b/>
              </w:rPr>
            </w:pPr>
          </w:p>
        </w:tc>
        <w:tc>
          <w:tcPr>
            <w:tcW w:w="3119" w:type="dxa"/>
          </w:tcPr>
          <w:p w14:paraId="628DFEDA" w14:textId="77777777" w:rsidR="008909BE" w:rsidRPr="008909BE" w:rsidRDefault="008909BE" w:rsidP="008909BE">
            <w:pPr>
              <w:jc w:val="center"/>
              <w:rPr>
                <w:b/>
              </w:rPr>
            </w:pPr>
          </w:p>
        </w:tc>
      </w:tr>
      <w:tr w:rsidR="008909BE" w:rsidRPr="008909BE" w14:paraId="233063C6" w14:textId="77777777" w:rsidTr="00260D9D">
        <w:tc>
          <w:tcPr>
            <w:tcW w:w="921" w:type="dxa"/>
            <w:vAlign w:val="center"/>
          </w:tcPr>
          <w:p w14:paraId="7457E9F0" w14:textId="4899D5F1" w:rsidR="008909BE" w:rsidRPr="008909BE" w:rsidRDefault="008909BE" w:rsidP="008909BE">
            <w:pPr>
              <w:tabs>
                <w:tab w:val="num" w:pos="360"/>
              </w:tabs>
              <w:jc w:val="center"/>
              <w:rPr>
                <w:b/>
              </w:rPr>
            </w:pPr>
            <w:r>
              <w:rPr>
                <w:b/>
              </w:rPr>
              <w:t>13</w:t>
            </w:r>
          </w:p>
        </w:tc>
        <w:tc>
          <w:tcPr>
            <w:tcW w:w="4394" w:type="dxa"/>
          </w:tcPr>
          <w:p w14:paraId="6BB69C16" w14:textId="77777777" w:rsidR="008909BE" w:rsidRPr="008909BE" w:rsidRDefault="008909BE" w:rsidP="008909BE">
            <w:pPr>
              <w:jc w:val="center"/>
              <w:rPr>
                <w:b/>
              </w:rPr>
            </w:pPr>
          </w:p>
        </w:tc>
        <w:tc>
          <w:tcPr>
            <w:tcW w:w="3119" w:type="dxa"/>
          </w:tcPr>
          <w:p w14:paraId="578EFA97" w14:textId="77777777" w:rsidR="008909BE" w:rsidRPr="008909BE" w:rsidRDefault="008909BE" w:rsidP="008909BE">
            <w:pPr>
              <w:jc w:val="center"/>
              <w:rPr>
                <w:b/>
              </w:rPr>
            </w:pPr>
          </w:p>
        </w:tc>
      </w:tr>
      <w:tr w:rsidR="008909BE" w:rsidRPr="008909BE" w14:paraId="6261A7AB" w14:textId="77777777" w:rsidTr="00260D9D">
        <w:tc>
          <w:tcPr>
            <w:tcW w:w="921" w:type="dxa"/>
            <w:vAlign w:val="center"/>
          </w:tcPr>
          <w:p w14:paraId="12707282" w14:textId="4161A5ED" w:rsidR="008909BE" w:rsidRPr="008909BE" w:rsidRDefault="008909BE" w:rsidP="008909BE">
            <w:pPr>
              <w:tabs>
                <w:tab w:val="num" w:pos="360"/>
              </w:tabs>
              <w:jc w:val="center"/>
              <w:rPr>
                <w:b/>
              </w:rPr>
            </w:pPr>
            <w:r>
              <w:rPr>
                <w:b/>
              </w:rPr>
              <w:t>14</w:t>
            </w:r>
          </w:p>
        </w:tc>
        <w:tc>
          <w:tcPr>
            <w:tcW w:w="4394" w:type="dxa"/>
          </w:tcPr>
          <w:p w14:paraId="7EE594F4" w14:textId="77777777" w:rsidR="008909BE" w:rsidRPr="008909BE" w:rsidRDefault="008909BE" w:rsidP="008909BE">
            <w:pPr>
              <w:jc w:val="center"/>
              <w:rPr>
                <w:b/>
              </w:rPr>
            </w:pPr>
          </w:p>
        </w:tc>
        <w:tc>
          <w:tcPr>
            <w:tcW w:w="3119" w:type="dxa"/>
          </w:tcPr>
          <w:p w14:paraId="48904987" w14:textId="77777777" w:rsidR="008909BE" w:rsidRPr="008909BE" w:rsidRDefault="008909BE" w:rsidP="008909BE">
            <w:pPr>
              <w:jc w:val="center"/>
              <w:rPr>
                <w:b/>
              </w:rPr>
            </w:pPr>
          </w:p>
        </w:tc>
      </w:tr>
      <w:tr w:rsidR="008909BE" w:rsidRPr="008909BE" w14:paraId="57C7AA1A" w14:textId="77777777" w:rsidTr="00260D9D">
        <w:tc>
          <w:tcPr>
            <w:tcW w:w="921" w:type="dxa"/>
            <w:vAlign w:val="center"/>
          </w:tcPr>
          <w:p w14:paraId="576A2CFA" w14:textId="330BC7D7" w:rsidR="008909BE" w:rsidRPr="008909BE" w:rsidRDefault="008909BE" w:rsidP="008909BE">
            <w:pPr>
              <w:tabs>
                <w:tab w:val="num" w:pos="360"/>
              </w:tabs>
              <w:jc w:val="center"/>
              <w:rPr>
                <w:b/>
              </w:rPr>
            </w:pPr>
            <w:r>
              <w:rPr>
                <w:b/>
              </w:rPr>
              <w:t>15</w:t>
            </w:r>
          </w:p>
        </w:tc>
        <w:tc>
          <w:tcPr>
            <w:tcW w:w="4394" w:type="dxa"/>
          </w:tcPr>
          <w:p w14:paraId="1F4C5534" w14:textId="77777777" w:rsidR="008909BE" w:rsidRPr="008909BE" w:rsidRDefault="008909BE" w:rsidP="008909BE">
            <w:pPr>
              <w:jc w:val="center"/>
              <w:rPr>
                <w:b/>
                <w:color w:val="FF0000"/>
              </w:rPr>
            </w:pPr>
          </w:p>
        </w:tc>
        <w:tc>
          <w:tcPr>
            <w:tcW w:w="3119" w:type="dxa"/>
          </w:tcPr>
          <w:p w14:paraId="4E6D7253" w14:textId="77777777" w:rsidR="008909BE" w:rsidRPr="008909BE" w:rsidRDefault="008909BE" w:rsidP="008909BE">
            <w:pPr>
              <w:jc w:val="center"/>
              <w:rPr>
                <w:b/>
                <w:color w:val="FF0000"/>
              </w:rPr>
            </w:pPr>
          </w:p>
        </w:tc>
      </w:tr>
    </w:tbl>
    <w:p w14:paraId="21D57A05" w14:textId="77777777" w:rsidR="008909BE" w:rsidRPr="008909BE" w:rsidRDefault="008909BE" w:rsidP="008909BE">
      <w:pPr>
        <w:ind w:left="709"/>
        <w:jc w:val="both"/>
        <w:rPr>
          <w:sz w:val="22"/>
          <w:szCs w:val="22"/>
        </w:rPr>
      </w:pPr>
    </w:p>
    <w:p w14:paraId="15B6CBBD" w14:textId="77777777" w:rsidR="008909BE" w:rsidRPr="008909BE" w:rsidRDefault="008909BE" w:rsidP="00282852">
      <w:pPr>
        <w:numPr>
          <w:ilvl w:val="6"/>
          <w:numId w:val="34"/>
        </w:numPr>
        <w:ind w:left="709" w:hanging="425"/>
        <w:jc w:val="both"/>
        <w:rPr>
          <w:sz w:val="22"/>
          <w:szCs w:val="22"/>
        </w:rPr>
      </w:pPr>
      <w:r w:rsidRPr="008909BE">
        <w:rPr>
          <w:b/>
          <w:sz w:val="22"/>
          <w:szCs w:val="22"/>
        </w:rPr>
        <w:t>Oświadczam,</w:t>
      </w:r>
      <w:r w:rsidRPr="008909BE">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0B2D4CC" w14:textId="77777777" w:rsidR="008909BE" w:rsidRPr="008909BE" w:rsidRDefault="008909BE" w:rsidP="008909BE">
      <w:pPr>
        <w:jc w:val="both"/>
        <w:rPr>
          <w:sz w:val="22"/>
          <w:szCs w:val="22"/>
        </w:rPr>
      </w:pPr>
    </w:p>
    <w:p w14:paraId="27BC5335" w14:textId="77777777" w:rsidR="008909BE" w:rsidRPr="008909BE" w:rsidRDefault="008909BE" w:rsidP="00282852">
      <w:pPr>
        <w:numPr>
          <w:ilvl w:val="6"/>
          <w:numId w:val="34"/>
        </w:numPr>
        <w:ind w:left="709" w:hanging="425"/>
        <w:jc w:val="both"/>
        <w:rPr>
          <w:sz w:val="22"/>
          <w:szCs w:val="22"/>
        </w:rPr>
      </w:pPr>
      <w:r w:rsidRPr="008909BE">
        <w:rPr>
          <w:bCs/>
          <w:sz w:val="22"/>
        </w:rPr>
        <w:t xml:space="preserve">Oświadczam, </w:t>
      </w:r>
      <w:r w:rsidRPr="008909BE">
        <w:rPr>
          <w:sz w:val="22"/>
        </w:rPr>
        <w:t>że oferowany towar spełnia wymagania prawa polskiego i Unii Europejskiej w zakresie wprowadzenia na rynek i do użytku w podziemnych wyrobiskach zakładów górniczych w warunkach istniejących zagrożeń.</w:t>
      </w:r>
    </w:p>
    <w:p w14:paraId="7ED0E32E" w14:textId="77777777" w:rsidR="008909BE" w:rsidRPr="008909BE" w:rsidRDefault="008909BE" w:rsidP="008909BE">
      <w:pPr>
        <w:ind w:left="720"/>
        <w:contextualSpacing/>
        <w:rPr>
          <w:sz w:val="22"/>
          <w:szCs w:val="22"/>
        </w:rPr>
      </w:pPr>
    </w:p>
    <w:p w14:paraId="2EA84E21" w14:textId="77777777" w:rsidR="008909BE" w:rsidRPr="008909BE" w:rsidRDefault="008909BE" w:rsidP="00282852">
      <w:pPr>
        <w:numPr>
          <w:ilvl w:val="6"/>
          <w:numId w:val="34"/>
        </w:numPr>
        <w:ind w:left="709" w:hanging="425"/>
        <w:jc w:val="both"/>
        <w:rPr>
          <w:sz w:val="22"/>
          <w:szCs w:val="22"/>
        </w:rPr>
      </w:pPr>
      <w:r w:rsidRPr="008909BE">
        <w:rPr>
          <w:b/>
          <w:sz w:val="22"/>
          <w:szCs w:val="22"/>
        </w:rPr>
        <w:t>Oświadczam</w:t>
      </w:r>
      <w:r w:rsidRPr="008909BE">
        <w:rPr>
          <w:sz w:val="22"/>
          <w:szCs w:val="22"/>
        </w:rPr>
        <w:t>, że przedmiot zamówienia dostarczony będzie w opakowaniu jednorazowym nie podlegającym zwrotowi.*)</w:t>
      </w:r>
    </w:p>
    <w:p w14:paraId="09CA098E" w14:textId="77777777" w:rsidR="008909BE" w:rsidRPr="008909BE" w:rsidRDefault="008909BE" w:rsidP="008909BE">
      <w:pPr>
        <w:ind w:left="709"/>
        <w:jc w:val="both"/>
        <w:rPr>
          <w:sz w:val="22"/>
          <w:szCs w:val="22"/>
        </w:rPr>
      </w:pPr>
      <w:r w:rsidRPr="008909BE">
        <w:rPr>
          <w:sz w:val="22"/>
          <w:szCs w:val="22"/>
        </w:rPr>
        <w:t>lub</w:t>
      </w:r>
    </w:p>
    <w:p w14:paraId="26DD3D97" w14:textId="77777777" w:rsidR="008909BE" w:rsidRPr="008909BE" w:rsidRDefault="008909BE" w:rsidP="008909BE">
      <w:pPr>
        <w:ind w:firstLine="709"/>
        <w:jc w:val="both"/>
        <w:rPr>
          <w:sz w:val="22"/>
          <w:szCs w:val="22"/>
        </w:rPr>
      </w:pPr>
      <w:r w:rsidRPr="008909BE">
        <w:rPr>
          <w:b/>
          <w:sz w:val="22"/>
          <w:szCs w:val="22"/>
        </w:rPr>
        <w:t>Oświadczam</w:t>
      </w:r>
      <w:r w:rsidRPr="008909BE">
        <w:rPr>
          <w:sz w:val="22"/>
          <w:szCs w:val="22"/>
        </w:rPr>
        <w:t>, że przedmiot zamówienia dostarczony będzie w opakowaniu zwrotnym tj.:</w:t>
      </w:r>
    </w:p>
    <w:p w14:paraId="10909BC1" w14:textId="77777777" w:rsidR="008909BE" w:rsidRPr="008909BE" w:rsidRDefault="008909BE" w:rsidP="008909BE">
      <w:pPr>
        <w:ind w:left="709"/>
        <w:jc w:val="both"/>
        <w:rPr>
          <w:sz w:val="22"/>
          <w:szCs w:val="22"/>
        </w:rPr>
      </w:pPr>
      <w:r w:rsidRPr="008909BE">
        <w:rPr>
          <w:sz w:val="22"/>
          <w:szCs w:val="22"/>
        </w:rPr>
        <w:t>…………………………………………………………………………………………………</w:t>
      </w:r>
    </w:p>
    <w:p w14:paraId="16B4030C" w14:textId="77777777" w:rsidR="008909BE" w:rsidRPr="008909BE" w:rsidRDefault="008909BE" w:rsidP="008909BE">
      <w:pPr>
        <w:ind w:left="709"/>
        <w:jc w:val="both"/>
        <w:rPr>
          <w:i/>
          <w:szCs w:val="22"/>
        </w:rPr>
      </w:pPr>
      <w:r w:rsidRPr="008909BE">
        <w:rPr>
          <w:sz w:val="22"/>
          <w:szCs w:val="22"/>
        </w:rPr>
        <w:t>(</w:t>
      </w:r>
      <w:r w:rsidRPr="008909BE">
        <w:rPr>
          <w:i/>
          <w:szCs w:val="22"/>
        </w:rPr>
        <w:t>jeżeli dotyczy Wypełnia Wykonawca</w:t>
      </w:r>
      <w:r w:rsidRPr="008909BE">
        <w:rPr>
          <w:szCs w:val="22"/>
        </w:rPr>
        <w:t xml:space="preserve"> </w:t>
      </w:r>
      <w:r w:rsidRPr="008909BE">
        <w:rPr>
          <w:i/>
          <w:szCs w:val="22"/>
        </w:rPr>
        <w:t>określając rodzaj opakowania)</w:t>
      </w:r>
    </w:p>
    <w:p w14:paraId="12E5A539" w14:textId="77777777" w:rsidR="008909BE" w:rsidRPr="008909BE" w:rsidRDefault="008909BE" w:rsidP="008909BE">
      <w:pPr>
        <w:ind w:left="709"/>
        <w:jc w:val="both"/>
        <w:rPr>
          <w:i/>
          <w:sz w:val="22"/>
          <w:szCs w:val="22"/>
        </w:rPr>
      </w:pPr>
      <w:r w:rsidRPr="008909BE">
        <w:rPr>
          <w:i/>
          <w:sz w:val="22"/>
          <w:szCs w:val="22"/>
        </w:rPr>
        <w:t>*)W przypadku braku informacji o rodzaju opakowania Zamawiający traktował będzie opakowanie jako opakowanie jednorazowe nie podlegające zwrotowi.</w:t>
      </w:r>
    </w:p>
    <w:p w14:paraId="0F004896" w14:textId="77777777" w:rsidR="008909BE" w:rsidRPr="008909BE" w:rsidRDefault="008909BE" w:rsidP="008909BE">
      <w:pPr>
        <w:ind w:left="709"/>
        <w:jc w:val="both"/>
        <w:rPr>
          <w:i/>
          <w:sz w:val="22"/>
          <w:szCs w:val="22"/>
        </w:rPr>
      </w:pPr>
    </w:p>
    <w:p w14:paraId="18ED63E8" w14:textId="77777777" w:rsidR="008909BE" w:rsidRPr="008909BE" w:rsidRDefault="008909BE" w:rsidP="008909BE">
      <w:pPr>
        <w:ind w:left="709"/>
        <w:jc w:val="both"/>
        <w:rPr>
          <w:sz w:val="22"/>
          <w:szCs w:val="22"/>
        </w:rPr>
      </w:pPr>
    </w:p>
    <w:p w14:paraId="661E84B5" w14:textId="77777777" w:rsidR="008909BE" w:rsidRPr="008909BE" w:rsidRDefault="008909BE" w:rsidP="00282852">
      <w:pPr>
        <w:numPr>
          <w:ilvl w:val="6"/>
          <w:numId w:val="34"/>
        </w:numPr>
        <w:ind w:left="709"/>
        <w:contextualSpacing/>
        <w:jc w:val="both"/>
        <w:rPr>
          <w:sz w:val="22"/>
          <w:szCs w:val="22"/>
        </w:rPr>
      </w:pPr>
      <w:r w:rsidRPr="008909BE">
        <w:rPr>
          <w:b/>
          <w:sz w:val="22"/>
          <w:szCs w:val="22"/>
        </w:rPr>
        <w:t>Oświadczam,</w:t>
      </w:r>
      <w:r w:rsidRPr="008909BE">
        <w:rPr>
          <w:sz w:val="22"/>
          <w:szCs w:val="22"/>
        </w:rPr>
        <w:t xml:space="preserve"> że informacje znajdujące się w pliku ………….…………………..……… </w:t>
      </w:r>
    </w:p>
    <w:p w14:paraId="3BD61442" w14:textId="77777777" w:rsidR="008909BE" w:rsidRPr="008909BE" w:rsidRDefault="008909BE" w:rsidP="008909BE">
      <w:pPr>
        <w:ind w:left="709"/>
        <w:jc w:val="both"/>
        <w:rPr>
          <w:i/>
          <w:sz w:val="22"/>
          <w:szCs w:val="22"/>
        </w:rPr>
      </w:pPr>
      <w:r w:rsidRPr="008909BE">
        <w:rPr>
          <w:b/>
          <w:i/>
          <w:sz w:val="22"/>
          <w:szCs w:val="22"/>
        </w:rPr>
        <w:t xml:space="preserve">                                                                                    </w:t>
      </w:r>
      <w:r w:rsidRPr="008909BE">
        <w:rPr>
          <w:i/>
          <w:sz w:val="22"/>
          <w:szCs w:val="22"/>
        </w:rPr>
        <w:t>(nazwa pliku dołączonego do oferty)</w:t>
      </w:r>
    </w:p>
    <w:p w14:paraId="1ED3EF29" w14:textId="77777777" w:rsidR="008909BE" w:rsidRPr="008909BE" w:rsidRDefault="008909BE" w:rsidP="008909BE">
      <w:pPr>
        <w:ind w:left="709"/>
        <w:jc w:val="both"/>
        <w:rPr>
          <w:i/>
          <w:sz w:val="22"/>
          <w:szCs w:val="22"/>
        </w:rPr>
      </w:pPr>
    </w:p>
    <w:p w14:paraId="438AC0CD" w14:textId="77777777" w:rsidR="008909BE" w:rsidRPr="008909BE" w:rsidRDefault="008909BE" w:rsidP="008909BE">
      <w:pPr>
        <w:ind w:left="709"/>
        <w:jc w:val="both"/>
        <w:rPr>
          <w:sz w:val="22"/>
          <w:szCs w:val="22"/>
        </w:rPr>
      </w:pPr>
      <w:r w:rsidRPr="008909BE">
        <w:rPr>
          <w:sz w:val="22"/>
          <w:szCs w:val="22"/>
        </w:rPr>
        <w:lastRenderedPageBreak/>
        <w:t xml:space="preserve">stanowią informacje będące </w:t>
      </w:r>
      <w:r w:rsidRPr="008909BE">
        <w:rPr>
          <w:b/>
          <w:sz w:val="22"/>
          <w:szCs w:val="22"/>
        </w:rPr>
        <w:t>tajemnicą przedsiębiorstwa</w:t>
      </w:r>
      <w:r w:rsidRPr="008909BE">
        <w:rPr>
          <w:sz w:val="22"/>
          <w:szCs w:val="22"/>
        </w:rPr>
        <w:t xml:space="preserve"> w rozumieniu przepisów Ustawy z dnia 16 kwietnia 1993 roku o zwalczaniu nieuczciwej konkurencji (t.j. Dz.U. z 2022r. poz. 1233), tj. spełniają </w:t>
      </w:r>
      <w:r w:rsidRPr="008909BE">
        <w:rPr>
          <w:b/>
          <w:sz w:val="22"/>
          <w:szCs w:val="22"/>
        </w:rPr>
        <w:t>łącznie</w:t>
      </w:r>
      <w:r w:rsidRPr="008909BE">
        <w:rPr>
          <w:sz w:val="22"/>
          <w:szCs w:val="22"/>
        </w:rPr>
        <w:t xml:space="preserve"> trzy warunki:</w:t>
      </w:r>
    </w:p>
    <w:p w14:paraId="3D134832" w14:textId="77777777" w:rsidR="008909BE" w:rsidRPr="008909BE" w:rsidRDefault="008909BE" w:rsidP="00282852">
      <w:pPr>
        <w:numPr>
          <w:ilvl w:val="0"/>
          <w:numId w:val="38"/>
        </w:numPr>
        <w:tabs>
          <w:tab w:val="num" w:pos="993"/>
        </w:tabs>
        <w:ind w:left="993" w:hanging="284"/>
        <w:jc w:val="both"/>
        <w:rPr>
          <w:sz w:val="22"/>
          <w:szCs w:val="22"/>
        </w:rPr>
      </w:pPr>
      <w:r w:rsidRPr="008909BE">
        <w:rPr>
          <w:sz w:val="22"/>
          <w:szCs w:val="22"/>
        </w:rPr>
        <w:t>informacja ma charakter ……………….. (techniczny, technologiczny, organizacyjny przedsiębiorstwa lub posiada wartość gospodarczą),</w:t>
      </w:r>
    </w:p>
    <w:p w14:paraId="27C58A32" w14:textId="77777777" w:rsidR="008909BE" w:rsidRPr="008909BE" w:rsidRDefault="008909BE" w:rsidP="00282852">
      <w:pPr>
        <w:numPr>
          <w:ilvl w:val="0"/>
          <w:numId w:val="38"/>
        </w:numPr>
        <w:tabs>
          <w:tab w:val="num" w:pos="993"/>
        </w:tabs>
        <w:ind w:left="993" w:hanging="284"/>
        <w:jc w:val="both"/>
        <w:rPr>
          <w:sz w:val="22"/>
          <w:szCs w:val="22"/>
        </w:rPr>
      </w:pPr>
      <w:r w:rsidRPr="008909BE">
        <w:rPr>
          <w:sz w:val="22"/>
          <w:szCs w:val="22"/>
        </w:rPr>
        <w:t>nie została ujawniona do wiadomości publicznej,</w:t>
      </w:r>
    </w:p>
    <w:p w14:paraId="60536672" w14:textId="77777777" w:rsidR="008909BE" w:rsidRPr="008909BE" w:rsidRDefault="008909BE" w:rsidP="00282852">
      <w:pPr>
        <w:numPr>
          <w:ilvl w:val="0"/>
          <w:numId w:val="38"/>
        </w:numPr>
        <w:tabs>
          <w:tab w:val="num" w:pos="993"/>
        </w:tabs>
        <w:ind w:left="993" w:hanging="284"/>
        <w:jc w:val="both"/>
        <w:rPr>
          <w:sz w:val="22"/>
          <w:szCs w:val="22"/>
        </w:rPr>
      </w:pPr>
      <w:r w:rsidRPr="008909BE">
        <w:rPr>
          <w:sz w:val="22"/>
          <w:szCs w:val="22"/>
        </w:rPr>
        <w:t>podjęto w stosunku do niej niezbędne działania w celu zachowania poufności.</w:t>
      </w:r>
    </w:p>
    <w:p w14:paraId="7A8E0BC9" w14:textId="77777777" w:rsidR="008909BE" w:rsidRPr="008909BE" w:rsidRDefault="008909BE" w:rsidP="008909BE">
      <w:pPr>
        <w:ind w:left="709"/>
        <w:jc w:val="both"/>
        <w:rPr>
          <w:sz w:val="22"/>
          <w:szCs w:val="22"/>
        </w:rPr>
      </w:pPr>
      <w:r w:rsidRPr="008909BE">
        <w:rPr>
          <w:sz w:val="22"/>
          <w:szCs w:val="22"/>
        </w:rPr>
        <w:t>Faktyczne okoliczności potwierdzające zasadność objęcia informacji tajemnicą przedsiębiorstwa:</w:t>
      </w:r>
    </w:p>
    <w:p w14:paraId="36671F32" w14:textId="77777777" w:rsidR="008909BE" w:rsidRPr="008909BE" w:rsidRDefault="008909BE" w:rsidP="008909BE">
      <w:pPr>
        <w:ind w:left="709"/>
        <w:rPr>
          <w:sz w:val="22"/>
          <w:szCs w:val="22"/>
        </w:rPr>
      </w:pPr>
    </w:p>
    <w:p w14:paraId="2D24A0B3" w14:textId="77777777" w:rsidR="008909BE" w:rsidRPr="008909BE" w:rsidRDefault="008909BE" w:rsidP="008909BE">
      <w:pPr>
        <w:ind w:left="709"/>
        <w:rPr>
          <w:sz w:val="22"/>
          <w:szCs w:val="22"/>
        </w:rPr>
      </w:pPr>
      <w:r w:rsidRPr="008909BE">
        <w:rPr>
          <w:sz w:val="22"/>
          <w:szCs w:val="22"/>
        </w:rPr>
        <w:t>Ad. 1 ………………………………………………………………………………………….…</w:t>
      </w:r>
    </w:p>
    <w:p w14:paraId="7135BD34" w14:textId="77777777" w:rsidR="008909BE" w:rsidRPr="008909BE" w:rsidRDefault="008909BE" w:rsidP="008909BE">
      <w:pPr>
        <w:ind w:left="709"/>
        <w:rPr>
          <w:sz w:val="22"/>
          <w:szCs w:val="22"/>
        </w:rPr>
      </w:pPr>
      <w:r w:rsidRPr="008909BE">
        <w:rPr>
          <w:sz w:val="22"/>
          <w:szCs w:val="22"/>
        </w:rPr>
        <w:t>Ad. 2 ….…………………………………………………………………………………………</w:t>
      </w:r>
    </w:p>
    <w:p w14:paraId="35A86D5A" w14:textId="77777777" w:rsidR="008909BE" w:rsidRPr="008909BE" w:rsidRDefault="008909BE" w:rsidP="008909BE">
      <w:pPr>
        <w:ind w:left="709"/>
        <w:rPr>
          <w:sz w:val="22"/>
          <w:szCs w:val="22"/>
        </w:rPr>
      </w:pPr>
      <w:r w:rsidRPr="008909BE">
        <w:rPr>
          <w:sz w:val="22"/>
          <w:szCs w:val="22"/>
        </w:rPr>
        <w:t>Ad. 3 ……………………………………………………………………………………….……</w:t>
      </w:r>
    </w:p>
    <w:p w14:paraId="1977DA1C" w14:textId="77777777" w:rsidR="008909BE" w:rsidRPr="008909BE" w:rsidRDefault="008909BE" w:rsidP="00282852">
      <w:pPr>
        <w:numPr>
          <w:ilvl w:val="6"/>
          <w:numId w:val="34"/>
        </w:numPr>
        <w:spacing w:before="480"/>
        <w:ind w:left="709" w:hanging="425"/>
        <w:jc w:val="both"/>
        <w:rPr>
          <w:b/>
          <w:sz w:val="22"/>
          <w:szCs w:val="22"/>
        </w:rPr>
      </w:pPr>
      <w:r w:rsidRPr="008909BE">
        <w:rPr>
          <w:b/>
          <w:sz w:val="22"/>
          <w:szCs w:val="22"/>
        </w:rPr>
        <w:t xml:space="preserve">Oświadczam, że </w:t>
      </w:r>
      <w:r w:rsidRPr="008909BE">
        <w:rPr>
          <w:iCs/>
          <w:sz w:val="22"/>
          <w:szCs w:val="22"/>
        </w:rPr>
        <w:t>kwalifikujemy się do kategorii (odpowiednio zaznaczyć):</w:t>
      </w:r>
      <w:r w:rsidRPr="008909BE">
        <w:rPr>
          <w:b/>
          <w:sz w:val="22"/>
          <w:szCs w:val="22"/>
        </w:rPr>
        <w:t xml:space="preserve"> </w:t>
      </w:r>
    </w:p>
    <w:p w14:paraId="25F7116E"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mikroprzedsiębiostwo</w:t>
      </w:r>
    </w:p>
    <w:p w14:paraId="126477B7"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małe przedsiębiorstwo</w:t>
      </w:r>
    </w:p>
    <w:p w14:paraId="33515749"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średnie przedsiebiorstwo</w:t>
      </w:r>
    </w:p>
    <w:p w14:paraId="528E6103"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duże przedsiebiorstwo</w:t>
      </w:r>
    </w:p>
    <w:p w14:paraId="3B2C9398"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jednoosobowa działalność gospodarcza</w:t>
      </w:r>
    </w:p>
    <w:p w14:paraId="38271073" w14:textId="77777777" w:rsidR="008909BE" w:rsidRPr="008909BE" w:rsidRDefault="008909BE" w:rsidP="008909BE">
      <w:pPr>
        <w:ind w:left="709"/>
        <w:rPr>
          <w:sz w:val="22"/>
          <w:szCs w:val="22"/>
        </w:rPr>
      </w:pPr>
      <w:r w:rsidRPr="008909BE">
        <w:rPr>
          <w:sz w:val="22"/>
          <w:szCs w:val="22"/>
        </w:rPr>
        <w:sym w:font="Wingdings" w:char="F0A8"/>
      </w:r>
      <w:r w:rsidRPr="008909BE">
        <w:rPr>
          <w:sz w:val="22"/>
          <w:szCs w:val="22"/>
        </w:rPr>
        <w:t xml:space="preserve"> - inny rodzaj</w:t>
      </w:r>
    </w:p>
    <w:p w14:paraId="4DAEEAA3" w14:textId="77777777" w:rsidR="008909BE" w:rsidRPr="008909BE" w:rsidRDefault="008909BE" w:rsidP="008909BE">
      <w:pPr>
        <w:ind w:left="709"/>
        <w:rPr>
          <w:color w:val="FF0000"/>
          <w:sz w:val="22"/>
          <w:szCs w:val="22"/>
        </w:rPr>
      </w:pPr>
    </w:p>
    <w:p w14:paraId="6B17FFC6" w14:textId="77777777" w:rsidR="0069598A" w:rsidRDefault="0069598A" w:rsidP="0069598A">
      <w:pPr>
        <w:rPr>
          <w:bCs/>
          <w:sz w:val="22"/>
          <w:szCs w:val="22"/>
        </w:rPr>
      </w:pPr>
    </w:p>
    <w:p w14:paraId="16E25D33" w14:textId="77777777" w:rsidR="008909BE" w:rsidRDefault="008909BE" w:rsidP="0069598A">
      <w:pPr>
        <w:rPr>
          <w:bCs/>
          <w:sz w:val="22"/>
          <w:szCs w:val="22"/>
        </w:rPr>
      </w:pPr>
    </w:p>
    <w:p w14:paraId="734BEDD9" w14:textId="77777777" w:rsidR="008909BE" w:rsidRDefault="008909BE" w:rsidP="0069598A">
      <w:pPr>
        <w:rPr>
          <w:bCs/>
          <w:sz w:val="22"/>
          <w:szCs w:val="22"/>
        </w:rPr>
      </w:pPr>
    </w:p>
    <w:p w14:paraId="20B2960F" w14:textId="77777777" w:rsidR="008909BE" w:rsidRDefault="008909BE" w:rsidP="0069598A">
      <w:pPr>
        <w:rPr>
          <w:bCs/>
          <w:sz w:val="22"/>
          <w:szCs w:val="22"/>
        </w:rPr>
      </w:pPr>
    </w:p>
    <w:p w14:paraId="7E8936C7" w14:textId="77777777" w:rsidR="006B3D65" w:rsidRDefault="006B3D65" w:rsidP="0069598A">
      <w:pPr>
        <w:rPr>
          <w:bCs/>
          <w:sz w:val="22"/>
          <w:szCs w:val="22"/>
        </w:rPr>
      </w:pPr>
    </w:p>
    <w:p w14:paraId="4728763A" w14:textId="77777777" w:rsidR="006B3D65" w:rsidRDefault="006B3D65" w:rsidP="0069598A">
      <w:pPr>
        <w:rPr>
          <w:bCs/>
          <w:sz w:val="22"/>
          <w:szCs w:val="22"/>
        </w:rPr>
      </w:pPr>
    </w:p>
    <w:p w14:paraId="6B7B8EA9" w14:textId="77777777" w:rsidR="006B3D65" w:rsidRDefault="006B3D65" w:rsidP="0069598A">
      <w:pPr>
        <w:rPr>
          <w:bCs/>
          <w:sz w:val="22"/>
          <w:szCs w:val="22"/>
        </w:rPr>
      </w:pPr>
    </w:p>
    <w:p w14:paraId="33D8FFBF" w14:textId="77777777" w:rsidR="006B3D65" w:rsidRDefault="006B3D65" w:rsidP="0069598A">
      <w:pPr>
        <w:rPr>
          <w:bCs/>
          <w:sz w:val="22"/>
          <w:szCs w:val="22"/>
        </w:rPr>
      </w:pPr>
    </w:p>
    <w:p w14:paraId="4B6F325D" w14:textId="77777777" w:rsidR="006B3D65" w:rsidRDefault="006B3D65" w:rsidP="0069598A">
      <w:pPr>
        <w:rPr>
          <w:bCs/>
          <w:sz w:val="22"/>
          <w:szCs w:val="22"/>
        </w:rPr>
      </w:pPr>
    </w:p>
    <w:p w14:paraId="0DE8530F" w14:textId="77777777" w:rsidR="006B3D65" w:rsidRDefault="006B3D65" w:rsidP="0069598A">
      <w:pPr>
        <w:rPr>
          <w:bCs/>
          <w:sz w:val="22"/>
          <w:szCs w:val="22"/>
        </w:rPr>
      </w:pPr>
    </w:p>
    <w:p w14:paraId="06655D53" w14:textId="77777777" w:rsidR="006B3D65" w:rsidRDefault="006B3D65" w:rsidP="0069598A">
      <w:pPr>
        <w:rPr>
          <w:bCs/>
          <w:sz w:val="22"/>
          <w:szCs w:val="22"/>
        </w:rPr>
      </w:pPr>
    </w:p>
    <w:p w14:paraId="6BA97A50" w14:textId="77777777" w:rsidR="006B3D65" w:rsidRDefault="006B3D65" w:rsidP="0069598A">
      <w:pPr>
        <w:rPr>
          <w:bCs/>
          <w:sz w:val="22"/>
          <w:szCs w:val="22"/>
        </w:rPr>
      </w:pPr>
    </w:p>
    <w:p w14:paraId="565A2FC2" w14:textId="77777777" w:rsidR="006B3D65" w:rsidRDefault="006B3D65" w:rsidP="0069598A">
      <w:pPr>
        <w:rPr>
          <w:bCs/>
          <w:sz w:val="22"/>
          <w:szCs w:val="22"/>
        </w:rPr>
      </w:pPr>
    </w:p>
    <w:p w14:paraId="276A1ABE" w14:textId="77777777" w:rsidR="006B3D65" w:rsidRDefault="006B3D65" w:rsidP="0069598A">
      <w:pPr>
        <w:rPr>
          <w:bCs/>
          <w:sz w:val="22"/>
          <w:szCs w:val="22"/>
        </w:rPr>
      </w:pPr>
    </w:p>
    <w:p w14:paraId="46959E36" w14:textId="77777777" w:rsidR="006B3D65" w:rsidRDefault="006B3D65" w:rsidP="0069598A">
      <w:pPr>
        <w:rPr>
          <w:bCs/>
          <w:sz w:val="22"/>
          <w:szCs w:val="22"/>
        </w:rPr>
      </w:pPr>
    </w:p>
    <w:p w14:paraId="4F7122C1" w14:textId="77777777" w:rsidR="006B3D65" w:rsidRDefault="006B3D65" w:rsidP="0069598A">
      <w:pPr>
        <w:rPr>
          <w:bCs/>
          <w:sz w:val="22"/>
          <w:szCs w:val="22"/>
        </w:rPr>
      </w:pPr>
    </w:p>
    <w:p w14:paraId="72165376" w14:textId="77777777" w:rsidR="006B3D65" w:rsidRDefault="006B3D65" w:rsidP="0069598A">
      <w:pPr>
        <w:rPr>
          <w:bCs/>
          <w:sz w:val="22"/>
          <w:szCs w:val="22"/>
        </w:rPr>
      </w:pPr>
    </w:p>
    <w:p w14:paraId="7FEEB76B" w14:textId="77777777" w:rsidR="006B3D65" w:rsidRDefault="006B3D65" w:rsidP="0069598A">
      <w:pPr>
        <w:rPr>
          <w:bCs/>
          <w:sz w:val="22"/>
          <w:szCs w:val="22"/>
        </w:rPr>
      </w:pPr>
    </w:p>
    <w:p w14:paraId="7D523505" w14:textId="77777777" w:rsidR="006B3D65" w:rsidRDefault="006B3D65" w:rsidP="0069598A">
      <w:pPr>
        <w:rPr>
          <w:bCs/>
          <w:sz w:val="22"/>
          <w:szCs w:val="22"/>
        </w:rPr>
      </w:pPr>
    </w:p>
    <w:p w14:paraId="1CEAFB1D" w14:textId="77777777" w:rsidR="006B3D65" w:rsidRDefault="006B3D65" w:rsidP="0069598A">
      <w:pPr>
        <w:rPr>
          <w:bCs/>
          <w:sz w:val="22"/>
          <w:szCs w:val="22"/>
        </w:rPr>
      </w:pPr>
    </w:p>
    <w:p w14:paraId="6D954B18" w14:textId="77777777" w:rsidR="006B3D65" w:rsidRDefault="006B3D65" w:rsidP="0069598A">
      <w:pPr>
        <w:rPr>
          <w:bCs/>
          <w:sz w:val="22"/>
          <w:szCs w:val="22"/>
        </w:rPr>
      </w:pPr>
    </w:p>
    <w:p w14:paraId="1D2D9831" w14:textId="77777777" w:rsidR="006B3D65" w:rsidRDefault="006B3D65" w:rsidP="0069598A">
      <w:pPr>
        <w:rPr>
          <w:bCs/>
          <w:sz w:val="22"/>
          <w:szCs w:val="22"/>
        </w:rPr>
      </w:pPr>
    </w:p>
    <w:p w14:paraId="6839079B" w14:textId="77777777" w:rsidR="006B3D65" w:rsidRDefault="006B3D65" w:rsidP="0069598A">
      <w:pPr>
        <w:rPr>
          <w:bCs/>
          <w:sz w:val="22"/>
          <w:szCs w:val="22"/>
        </w:rPr>
      </w:pPr>
    </w:p>
    <w:p w14:paraId="7C3F2DA5" w14:textId="77777777" w:rsidR="006B3D65" w:rsidRDefault="006B3D65" w:rsidP="0069598A">
      <w:pPr>
        <w:rPr>
          <w:bCs/>
          <w:sz w:val="22"/>
          <w:szCs w:val="22"/>
        </w:rPr>
      </w:pPr>
    </w:p>
    <w:p w14:paraId="5292EE17" w14:textId="77777777" w:rsidR="006B3D65" w:rsidRDefault="006B3D65" w:rsidP="0069598A">
      <w:pPr>
        <w:rPr>
          <w:bCs/>
          <w:sz w:val="22"/>
          <w:szCs w:val="22"/>
        </w:rPr>
      </w:pPr>
    </w:p>
    <w:p w14:paraId="3C356B85" w14:textId="77777777" w:rsidR="006B3D65" w:rsidRDefault="006B3D65" w:rsidP="0069598A">
      <w:pPr>
        <w:rPr>
          <w:bCs/>
          <w:sz w:val="22"/>
          <w:szCs w:val="22"/>
        </w:rPr>
      </w:pPr>
    </w:p>
    <w:p w14:paraId="5B1203F0" w14:textId="77777777" w:rsidR="006B3D65" w:rsidRDefault="006B3D65" w:rsidP="0069598A">
      <w:pPr>
        <w:rPr>
          <w:bCs/>
          <w:sz w:val="22"/>
          <w:szCs w:val="22"/>
        </w:rPr>
      </w:pPr>
    </w:p>
    <w:p w14:paraId="49EB0F82" w14:textId="77777777" w:rsidR="006B3D65" w:rsidRDefault="006B3D65" w:rsidP="0069598A">
      <w:pPr>
        <w:rPr>
          <w:bCs/>
          <w:sz w:val="22"/>
          <w:szCs w:val="22"/>
        </w:rPr>
      </w:pPr>
    </w:p>
    <w:p w14:paraId="0A35C183" w14:textId="77777777" w:rsidR="006B3D65" w:rsidRDefault="006B3D65" w:rsidP="0069598A">
      <w:pPr>
        <w:rPr>
          <w:bCs/>
          <w:sz w:val="22"/>
          <w:szCs w:val="22"/>
        </w:rPr>
      </w:pPr>
    </w:p>
    <w:p w14:paraId="73FB74E8" w14:textId="77777777" w:rsidR="006B3D65" w:rsidRDefault="006B3D65" w:rsidP="0069598A">
      <w:pPr>
        <w:rPr>
          <w:bCs/>
          <w:sz w:val="22"/>
          <w:szCs w:val="22"/>
        </w:rPr>
      </w:pPr>
    </w:p>
    <w:p w14:paraId="52B51974" w14:textId="77777777" w:rsidR="006B3D65" w:rsidRDefault="006B3D65" w:rsidP="0069598A">
      <w:pPr>
        <w:rPr>
          <w:bCs/>
          <w:sz w:val="22"/>
          <w:szCs w:val="22"/>
        </w:rPr>
      </w:pPr>
    </w:p>
    <w:p w14:paraId="3C08A531" w14:textId="77777777" w:rsidR="006B3D65" w:rsidRDefault="006B3D65" w:rsidP="0069598A">
      <w:pPr>
        <w:rPr>
          <w:bCs/>
          <w:sz w:val="22"/>
          <w:szCs w:val="22"/>
        </w:rPr>
      </w:pPr>
    </w:p>
    <w:p w14:paraId="474D6AF4" w14:textId="77777777" w:rsidR="0069598A" w:rsidRPr="00F86320" w:rsidRDefault="0069598A" w:rsidP="0069598A">
      <w:pPr>
        <w:ind w:left="3600"/>
        <w:jc w:val="both"/>
        <w:rPr>
          <w:i/>
          <w:color w:val="FF0000"/>
          <w:sz w:val="22"/>
          <w:szCs w:val="22"/>
        </w:rPr>
      </w:pPr>
    </w:p>
    <w:p w14:paraId="000CF639" w14:textId="6AE853E9" w:rsidR="0069598A" w:rsidRPr="00045BDA" w:rsidRDefault="0069598A" w:rsidP="0069598A">
      <w:pPr>
        <w:jc w:val="right"/>
        <w:rPr>
          <w:b/>
          <w:bCs/>
          <w:sz w:val="22"/>
          <w:szCs w:val="22"/>
        </w:rPr>
      </w:pPr>
      <w:r w:rsidRPr="00750E51">
        <w:rPr>
          <w:b/>
          <w:bCs/>
          <w:sz w:val="22"/>
          <w:szCs w:val="22"/>
        </w:rPr>
        <w:br w:type="page"/>
      </w:r>
    </w:p>
    <w:p w14:paraId="0C4EAB8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935259">
      <w:pPr>
        <w:pStyle w:val="Tekstpodstawowywcity"/>
        <w:jc w:val="left"/>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282852">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28" w:name="_Hlk86214246"/>
      <w:r w:rsidRPr="004B67F2">
        <w:rPr>
          <w:bCs/>
          <w:iCs/>
          <w:sz w:val="22"/>
          <w:szCs w:val="22"/>
        </w:rPr>
        <w:t xml:space="preserve">Dz. U. z </w:t>
      </w:r>
      <w:r w:rsidR="00004EB2">
        <w:rPr>
          <w:sz w:val="22"/>
          <w:szCs w:val="22"/>
        </w:rPr>
        <w:t>2023r. poz. 1689</w:t>
      </w:r>
      <w:bookmarkEnd w:id="28"/>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282852">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29"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 xml:space="preserve">t.j.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osób prawnych, podmiotów lub organów, do których prawa własności bezpośrednio lub pośrednio w ponad 50 % należą do podmiotu, o którym mowa w tirecie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29"/>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0" w:name="_Hlk140147396"/>
      <w:r w:rsidRPr="00C57C45">
        <w:rPr>
          <w:color w:val="FF0000"/>
          <w:sz w:val="22"/>
          <w:szCs w:val="22"/>
        </w:rPr>
        <w:t>Umowa została zawarta w dniu ……….  w ……………….</w:t>
      </w:r>
      <w:r w:rsidR="00673834">
        <w:rPr>
          <w:color w:val="FF0000"/>
          <w:sz w:val="22"/>
          <w:szCs w:val="22"/>
        </w:rPr>
        <w:t xml:space="preserve"> pomiędzy:</w:t>
      </w:r>
      <w:bookmarkEnd w:id="30"/>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D6C61C6" w:rsidR="0069598A" w:rsidRPr="003C6244" w:rsidRDefault="0069598A" w:rsidP="0069598A">
      <w:pPr>
        <w:jc w:val="both"/>
        <w:rPr>
          <w:sz w:val="22"/>
          <w:szCs w:val="22"/>
        </w:rPr>
      </w:pPr>
      <w:bookmarkStart w:id="31"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6024A">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90D8E" w:rsidRPr="00090D8E"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F956BB">
        <w:trPr>
          <w:trHeight w:val="557"/>
        </w:trPr>
        <w:tc>
          <w:tcPr>
            <w:tcW w:w="2498" w:type="pct"/>
            <w:gridSpan w:val="2"/>
            <w:vAlign w:val="center"/>
          </w:tcPr>
          <w:p w14:paraId="433E5663" w14:textId="77777777" w:rsidR="00090D8E" w:rsidRPr="00090D8E" w:rsidRDefault="00090D8E" w:rsidP="00F956BB">
            <w:pPr>
              <w:widowControl w:val="0"/>
              <w:jc w:val="center"/>
              <w:rPr>
                <w:color w:val="FF0000"/>
                <w:sz w:val="18"/>
                <w:szCs w:val="18"/>
              </w:rPr>
            </w:pPr>
          </w:p>
          <w:p w14:paraId="4984EAA8" w14:textId="77777777" w:rsidR="00090D8E" w:rsidRPr="00090D8E" w:rsidRDefault="00090D8E" w:rsidP="00F956BB">
            <w:pPr>
              <w:widowControl w:val="0"/>
              <w:jc w:val="center"/>
              <w:rPr>
                <w:color w:val="FF0000"/>
                <w:sz w:val="18"/>
                <w:szCs w:val="18"/>
              </w:rPr>
            </w:pPr>
          </w:p>
          <w:p w14:paraId="0B2B0EF1" w14:textId="77777777" w:rsidR="00090D8E" w:rsidRPr="00090D8E" w:rsidRDefault="00090D8E" w:rsidP="00F956BB">
            <w:pPr>
              <w:widowControl w:val="0"/>
              <w:jc w:val="center"/>
              <w:rPr>
                <w:color w:val="FF0000"/>
                <w:sz w:val="18"/>
                <w:szCs w:val="18"/>
              </w:rPr>
            </w:pPr>
          </w:p>
          <w:p w14:paraId="0DE8FA36" w14:textId="77777777" w:rsidR="00090D8E" w:rsidRPr="00090D8E" w:rsidRDefault="00090D8E" w:rsidP="00F956BB">
            <w:pPr>
              <w:widowControl w:val="0"/>
              <w:jc w:val="center"/>
              <w:rPr>
                <w:color w:val="FF0000"/>
                <w:sz w:val="18"/>
                <w:szCs w:val="18"/>
              </w:rPr>
            </w:pPr>
          </w:p>
          <w:p w14:paraId="3DD3A81C" w14:textId="77777777" w:rsidR="00090D8E" w:rsidRPr="00090D8E" w:rsidRDefault="00090D8E" w:rsidP="00F956BB">
            <w:pPr>
              <w:widowControl w:val="0"/>
              <w:jc w:val="center"/>
              <w:rPr>
                <w:color w:val="FF0000"/>
                <w:sz w:val="18"/>
                <w:szCs w:val="18"/>
              </w:rPr>
            </w:pPr>
          </w:p>
          <w:p w14:paraId="7BE50060" w14:textId="77777777" w:rsidR="00090D8E" w:rsidRPr="00090D8E" w:rsidRDefault="00090D8E" w:rsidP="00F956BB">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F956BB">
            <w:pPr>
              <w:widowControl w:val="0"/>
              <w:jc w:val="center"/>
              <w:rPr>
                <w:color w:val="FF0000"/>
                <w:sz w:val="18"/>
                <w:szCs w:val="18"/>
              </w:rPr>
            </w:pPr>
          </w:p>
          <w:p w14:paraId="5DA41AE0" w14:textId="77777777" w:rsidR="00090D8E" w:rsidRPr="00090D8E" w:rsidRDefault="00090D8E" w:rsidP="00F956BB">
            <w:pPr>
              <w:widowControl w:val="0"/>
              <w:jc w:val="center"/>
              <w:rPr>
                <w:color w:val="FF0000"/>
                <w:sz w:val="18"/>
                <w:szCs w:val="18"/>
              </w:rPr>
            </w:pPr>
          </w:p>
          <w:p w14:paraId="7BA7E288" w14:textId="77777777" w:rsidR="00090D8E" w:rsidRPr="00090D8E" w:rsidRDefault="00090D8E" w:rsidP="00F956BB">
            <w:pPr>
              <w:widowControl w:val="0"/>
              <w:jc w:val="center"/>
              <w:rPr>
                <w:color w:val="FF0000"/>
                <w:sz w:val="18"/>
                <w:szCs w:val="18"/>
              </w:rPr>
            </w:pPr>
          </w:p>
          <w:p w14:paraId="72AA6F78" w14:textId="77777777" w:rsidR="00090D8E" w:rsidRPr="00090D8E" w:rsidRDefault="00090D8E" w:rsidP="00F956BB">
            <w:pPr>
              <w:widowControl w:val="0"/>
              <w:jc w:val="center"/>
              <w:rPr>
                <w:color w:val="FF0000"/>
                <w:sz w:val="18"/>
                <w:szCs w:val="18"/>
              </w:rPr>
            </w:pPr>
          </w:p>
          <w:p w14:paraId="0F83365F" w14:textId="77777777" w:rsidR="00090D8E" w:rsidRPr="00090D8E" w:rsidRDefault="00090D8E" w:rsidP="00F956BB">
            <w:pPr>
              <w:widowControl w:val="0"/>
              <w:jc w:val="center"/>
              <w:rPr>
                <w:color w:val="FF0000"/>
                <w:sz w:val="18"/>
                <w:szCs w:val="18"/>
              </w:rPr>
            </w:pPr>
          </w:p>
          <w:p w14:paraId="37C9A404" w14:textId="77777777" w:rsidR="00090D8E" w:rsidRPr="00090D8E" w:rsidRDefault="00090D8E" w:rsidP="00F956BB">
            <w:pPr>
              <w:widowControl w:val="0"/>
              <w:tabs>
                <w:tab w:val="left" w:pos="284"/>
                <w:tab w:val="left" w:pos="851"/>
              </w:tabs>
              <w:ind w:left="284" w:hanging="284"/>
              <w:jc w:val="center"/>
              <w:rPr>
                <w:b/>
                <w:bCs/>
                <w:color w:val="FF0000"/>
              </w:rPr>
            </w:pPr>
          </w:p>
        </w:tc>
      </w:tr>
      <w:tr w:rsidR="00090D8E" w:rsidRPr="00090D8E"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090D8E" w:rsidRDefault="00090D8E" w:rsidP="00F956BB">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F956BB">
        <w:trPr>
          <w:trHeight w:val="564"/>
        </w:trPr>
        <w:tc>
          <w:tcPr>
            <w:tcW w:w="1561" w:type="pct"/>
            <w:vAlign w:val="center"/>
          </w:tcPr>
          <w:p w14:paraId="5E631E08" w14:textId="77777777" w:rsidR="00090D8E" w:rsidRPr="00090D8E" w:rsidRDefault="00090D8E" w:rsidP="00F956BB">
            <w:pPr>
              <w:widowControl w:val="0"/>
              <w:jc w:val="center"/>
              <w:rPr>
                <w:color w:val="FF0000"/>
                <w:sz w:val="18"/>
                <w:szCs w:val="18"/>
              </w:rPr>
            </w:pPr>
          </w:p>
          <w:p w14:paraId="1B83FFC9" w14:textId="77777777" w:rsidR="00090D8E" w:rsidRPr="00090D8E" w:rsidRDefault="00090D8E" w:rsidP="00F956BB">
            <w:pPr>
              <w:widowControl w:val="0"/>
              <w:jc w:val="center"/>
              <w:rPr>
                <w:color w:val="FF0000"/>
                <w:sz w:val="18"/>
                <w:szCs w:val="18"/>
              </w:rPr>
            </w:pPr>
          </w:p>
          <w:p w14:paraId="31F8848F" w14:textId="77777777" w:rsidR="00090D8E" w:rsidRPr="00090D8E" w:rsidRDefault="00090D8E" w:rsidP="00F956BB">
            <w:pPr>
              <w:widowControl w:val="0"/>
              <w:jc w:val="center"/>
              <w:rPr>
                <w:color w:val="FF0000"/>
                <w:sz w:val="18"/>
                <w:szCs w:val="18"/>
              </w:rPr>
            </w:pPr>
          </w:p>
          <w:p w14:paraId="260220D1" w14:textId="77777777" w:rsidR="00090D8E" w:rsidRPr="00090D8E" w:rsidRDefault="00090D8E" w:rsidP="00F956BB">
            <w:pPr>
              <w:widowControl w:val="0"/>
              <w:jc w:val="center"/>
              <w:rPr>
                <w:color w:val="FF0000"/>
                <w:sz w:val="18"/>
                <w:szCs w:val="18"/>
              </w:rPr>
            </w:pPr>
          </w:p>
          <w:p w14:paraId="3AB1B49D" w14:textId="77777777" w:rsidR="00090D8E" w:rsidRPr="00090D8E" w:rsidRDefault="00090D8E" w:rsidP="00F956BB">
            <w:pPr>
              <w:widowControl w:val="0"/>
              <w:jc w:val="center"/>
              <w:rPr>
                <w:color w:val="FF0000"/>
                <w:sz w:val="18"/>
                <w:szCs w:val="18"/>
              </w:rPr>
            </w:pPr>
          </w:p>
          <w:p w14:paraId="4E6AB7D6" w14:textId="77777777" w:rsidR="00090D8E" w:rsidRPr="00090D8E" w:rsidRDefault="00090D8E" w:rsidP="00F956BB">
            <w:pPr>
              <w:ind w:left="22"/>
              <w:jc w:val="center"/>
              <w:rPr>
                <w:color w:val="FF0000"/>
                <w:sz w:val="18"/>
                <w:szCs w:val="18"/>
              </w:rPr>
            </w:pPr>
          </w:p>
        </w:tc>
        <w:tc>
          <w:tcPr>
            <w:tcW w:w="1643" w:type="pct"/>
            <w:gridSpan w:val="2"/>
            <w:vAlign w:val="center"/>
          </w:tcPr>
          <w:p w14:paraId="6F1B6D8C" w14:textId="77777777" w:rsidR="00090D8E" w:rsidRPr="00090D8E" w:rsidRDefault="00090D8E" w:rsidP="00F956BB">
            <w:pPr>
              <w:widowControl w:val="0"/>
              <w:jc w:val="center"/>
              <w:rPr>
                <w:color w:val="FF0000"/>
                <w:sz w:val="18"/>
                <w:szCs w:val="18"/>
              </w:rPr>
            </w:pPr>
          </w:p>
          <w:p w14:paraId="0A4687C7" w14:textId="77777777" w:rsidR="00090D8E" w:rsidRPr="00090D8E" w:rsidRDefault="00090D8E" w:rsidP="00F956BB">
            <w:pPr>
              <w:widowControl w:val="0"/>
              <w:jc w:val="center"/>
              <w:rPr>
                <w:color w:val="FF0000"/>
                <w:sz w:val="18"/>
                <w:szCs w:val="18"/>
              </w:rPr>
            </w:pPr>
          </w:p>
          <w:p w14:paraId="4ED390C5" w14:textId="77777777" w:rsidR="00090D8E" w:rsidRPr="00090D8E" w:rsidRDefault="00090D8E" w:rsidP="00F956BB">
            <w:pPr>
              <w:widowControl w:val="0"/>
              <w:jc w:val="center"/>
              <w:rPr>
                <w:color w:val="FF0000"/>
                <w:sz w:val="18"/>
                <w:szCs w:val="18"/>
              </w:rPr>
            </w:pPr>
          </w:p>
          <w:p w14:paraId="2565A73D" w14:textId="77777777" w:rsidR="00090D8E" w:rsidRPr="00090D8E" w:rsidRDefault="00090D8E" w:rsidP="00F956BB">
            <w:pPr>
              <w:widowControl w:val="0"/>
              <w:jc w:val="center"/>
              <w:rPr>
                <w:color w:val="FF0000"/>
                <w:sz w:val="18"/>
                <w:szCs w:val="18"/>
              </w:rPr>
            </w:pPr>
          </w:p>
          <w:p w14:paraId="47CDA88D" w14:textId="77777777" w:rsidR="00090D8E" w:rsidRPr="00090D8E" w:rsidRDefault="00090D8E" w:rsidP="00F956BB">
            <w:pPr>
              <w:widowControl w:val="0"/>
              <w:jc w:val="center"/>
              <w:rPr>
                <w:color w:val="FF0000"/>
                <w:sz w:val="18"/>
                <w:szCs w:val="18"/>
              </w:rPr>
            </w:pPr>
          </w:p>
          <w:p w14:paraId="37C7F773" w14:textId="77777777" w:rsidR="00090D8E" w:rsidRPr="00090D8E" w:rsidRDefault="00090D8E" w:rsidP="00F956BB">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F956BB">
            <w:pPr>
              <w:widowControl w:val="0"/>
              <w:jc w:val="center"/>
              <w:rPr>
                <w:color w:val="FF0000"/>
                <w:sz w:val="18"/>
                <w:szCs w:val="18"/>
              </w:rPr>
            </w:pPr>
          </w:p>
          <w:p w14:paraId="206FA763" w14:textId="77777777" w:rsidR="00090D8E" w:rsidRPr="00090D8E" w:rsidRDefault="00090D8E" w:rsidP="00F956BB">
            <w:pPr>
              <w:widowControl w:val="0"/>
              <w:jc w:val="center"/>
              <w:rPr>
                <w:color w:val="FF0000"/>
                <w:sz w:val="18"/>
                <w:szCs w:val="18"/>
              </w:rPr>
            </w:pPr>
          </w:p>
          <w:p w14:paraId="76753B7B" w14:textId="77777777" w:rsidR="00090D8E" w:rsidRPr="00090D8E" w:rsidRDefault="00090D8E" w:rsidP="00F956BB">
            <w:pPr>
              <w:widowControl w:val="0"/>
              <w:jc w:val="center"/>
              <w:rPr>
                <w:color w:val="FF0000"/>
                <w:sz w:val="18"/>
                <w:szCs w:val="18"/>
              </w:rPr>
            </w:pPr>
          </w:p>
          <w:p w14:paraId="0A77D892" w14:textId="77777777" w:rsidR="00090D8E" w:rsidRPr="00090D8E" w:rsidRDefault="00090D8E" w:rsidP="00F956BB">
            <w:pPr>
              <w:widowControl w:val="0"/>
              <w:jc w:val="center"/>
              <w:rPr>
                <w:color w:val="FF0000"/>
                <w:sz w:val="18"/>
                <w:szCs w:val="18"/>
              </w:rPr>
            </w:pPr>
          </w:p>
          <w:p w14:paraId="32BC0852" w14:textId="77777777" w:rsidR="00090D8E" w:rsidRPr="00090D8E" w:rsidRDefault="00090D8E" w:rsidP="00F956BB">
            <w:pPr>
              <w:widowControl w:val="0"/>
              <w:jc w:val="center"/>
              <w:rPr>
                <w:color w:val="FF0000"/>
                <w:sz w:val="18"/>
                <w:szCs w:val="18"/>
              </w:rPr>
            </w:pPr>
          </w:p>
          <w:p w14:paraId="7297FCDD" w14:textId="77777777" w:rsidR="00090D8E" w:rsidRPr="00090D8E" w:rsidRDefault="00090D8E" w:rsidP="00F956BB">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2"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(ym)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33" w:name="_Hlk137019921"/>
    </w:p>
    <w:bookmarkEnd w:id="33"/>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9E54663"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2"/>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1"/>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1285" w:rsidRPr="00090D8E"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090D8E" w:rsidRDefault="00D81285"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F956BB">
        <w:trPr>
          <w:trHeight w:val="1020"/>
        </w:trPr>
        <w:tc>
          <w:tcPr>
            <w:tcW w:w="5000" w:type="pct"/>
            <w:vAlign w:val="center"/>
          </w:tcPr>
          <w:p w14:paraId="63E27DE0" w14:textId="77777777" w:rsidR="00D81285" w:rsidRPr="00090D8E" w:rsidRDefault="00D81285" w:rsidP="00F956BB">
            <w:pPr>
              <w:widowControl w:val="0"/>
              <w:jc w:val="center"/>
              <w:rPr>
                <w:color w:val="FF0000"/>
                <w:sz w:val="18"/>
                <w:szCs w:val="18"/>
              </w:rPr>
            </w:pPr>
          </w:p>
          <w:p w14:paraId="0303F171" w14:textId="77777777" w:rsidR="00D81285" w:rsidRPr="00090D8E" w:rsidRDefault="00D81285" w:rsidP="00F956BB">
            <w:pPr>
              <w:widowControl w:val="0"/>
              <w:jc w:val="center"/>
              <w:rPr>
                <w:color w:val="FF0000"/>
                <w:sz w:val="18"/>
                <w:szCs w:val="18"/>
              </w:rPr>
            </w:pPr>
          </w:p>
          <w:p w14:paraId="49522137" w14:textId="77777777" w:rsidR="00D81285" w:rsidRPr="00090D8E" w:rsidRDefault="00D81285" w:rsidP="00F956BB">
            <w:pPr>
              <w:widowControl w:val="0"/>
              <w:jc w:val="center"/>
              <w:rPr>
                <w:color w:val="FF0000"/>
                <w:sz w:val="18"/>
                <w:szCs w:val="18"/>
              </w:rPr>
            </w:pPr>
          </w:p>
          <w:p w14:paraId="6ED1186A" w14:textId="77777777" w:rsidR="00D81285" w:rsidRPr="00090D8E" w:rsidRDefault="00D81285" w:rsidP="00F956BB">
            <w:pPr>
              <w:widowControl w:val="0"/>
              <w:jc w:val="center"/>
              <w:rPr>
                <w:color w:val="FF0000"/>
                <w:sz w:val="18"/>
                <w:szCs w:val="18"/>
              </w:rPr>
            </w:pPr>
          </w:p>
          <w:p w14:paraId="66A29EC1" w14:textId="77777777" w:rsidR="00D81285" w:rsidRPr="00090D8E" w:rsidRDefault="00D81285" w:rsidP="00F956BB">
            <w:pPr>
              <w:widowControl w:val="0"/>
              <w:jc w:val="center"/>
              <w:rPr>
                <w:color w:val="FF0000"/>
                <w:sz w:val="18"/>
                <w:szCs w:val="18"/>
              </w:rPr>
            </w:pPr>
          </w:p>
          <w:p w14:paraId="07B142E2" w14:textId="77777777" w:rsidR="00D81285" w:rsidRPr="00090D8E" w:rsidRDefault="00D81285" w:rsidP="00F956BB">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282852">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282852">
      <w:pPr>
        <w:numPr>
          <w:ilvl w:val="0"/>
          <w:numId w:val="56"/>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282852">
      <w:pPr>
        <w:numPr>
          <w:ilvl w:val="0"/>
          <w:numId w:val="56"/>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41835453" w14:textId="77777777" w:rsidR="009615E7" w:rsidRPr="00C20310" w:rsidRDefault="009615E7"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282852">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282852">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282852">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282852">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282852">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282852">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282852">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rsidP="00282852">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282852">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282852">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282852">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282852">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282852">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282852">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282852">
      <w:pPr>
        <w:numPr>
          <w:ilvl w:val="0"/>
          <w:numId w:val="68"/>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282852">
      <w:pPr>
        <w:numPr>
          <w:ilvl w:val="0"/>
          <w:numId w:val="68"/>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282852">
      <w:pPr>
        <w:numPr>
          <w:ilvl w:val="0"/>
          <w:numId w:val="68"/>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282852">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282852">
      <w:pPr>
        <w:numPr>
          <w:ilvl w:val="0"/>
          <w:numId w:val="59"/>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282852">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282852">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282852">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282852">
      <w:pPr>
        <w:numPr>
          <w:ilvl w:val="0"/>
          <w:numId w:val="58"/>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282852">
      <w:pPr>
        <w:numPr>
          <w:ilvl w:val="0"/>
          <w:numId w:val="58"/>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282852">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282852">
      <w:pPr>
        <w:numPr>
          <w:ilvl w:val="0"/>
          <w:numId w:val="60"/>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282852">
      <w:pPr>
        <w:numPr>
          <w:ilvl w:val="0"/>
          <w:numId w:val="60"/>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282852">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282852">
      <w:pPr>
        <w:numPr>
          <w:ilvl w:val="0"/>
          <w:numId w:val="64"/>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282852">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282852">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282852">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282852">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i sposobie płatności należności publiczno – prawnych poprzez dostosowanie treści umowy do obowiązujących przepisów.</w:t>
      </w:r>
    </w:p>
    <w:p w14:paraId="01BD80A3"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282852">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282852">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282852">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282852">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282852">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282852">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282852">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282852">
      <w:pPr>
        <w:numPr>
          <w:ilvl w:val="0"/>
          <w:numId w:val="62"/>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282852">
      <w:pPr>
        <w:numPr>
          <w:ilvl w:val="1"/>
          <w:numId w:val="66"/>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282852">
      <w:pPr>
        <w:numPr>
          <w:ilvl w:val="1"/>
          <w:numId w:val="66"/>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282852">
      <w:pPr>
        <w:numPr>
          <w:ilvl w:val="1"/>
          <w:numId w:val="66"/>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282852">
      <w:pPr>
        <w:pStyle w:val="Akapitzlist"/>
        <w:numPr>
          <w:ilvl w:val="0"/>
          <w:numId w:val="6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282852">
      <w:pPr>
        <w:pStyle w:val="Akapitzlist"/>
        <w:numPr>
          <w:ilvl w:val="0"/>
          <w:numId w:val="67"/>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282852">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282852">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282852">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r w:rsidRPr="001468EF">
        <w:rPr>
          <w:sz w:val="22"/>
          <w:szCs w:val="22"/>
        </w:rPr>
        <w:t>OWZiRD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282852">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282852">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282852">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282852">
      <w:pPr>
        <w:numPr>
          <w:ilvl w:val="0"/>
          <w:numId w:val="55"/>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282852">
      <w:pPr>
        <w:numPr>
          <w:ilvl w:val="0"/>
          <w:numId w:val="55"/>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282852">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282852">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282852">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282852">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282852">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282852">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282852">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282852">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282852">
      <w:pPr>
        <w:numPr>
          <w:ilvl w:val="2"/>
          <w:numId w:val="54"/>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282852">
      <w:pPr>
        <w:pStyle w:val="Akapitzlist"/>
        <w:numPr>
          <w:ilvl w:val="0"/>
          <w:numId w:val="54"/>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282852">
      <w:pPr>
        <w:pStyle w:val="Akapitzlist"/>
        <w:numPr>
          <w:ilvl w:val="0"/>
          <w:numId w:val="54"/>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282852">
      <w:pPr>
        <w:pStyle w:val="Akapitzlist"/>
        <w:numPr>
          <w:ilvl w:val="0"/>
          <w:numId w:val="54"/>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282852">
      <w:pPr>
        <w:pStyle w:val="Akapitzlist"/>
        <w:numPr>
          <w:ilvl w:val="0"/>
          <w:numId w:val="54"/>
        </w:numPr>
        <w:jc w:val="both"/>
        <w:rPr>
          <w:sz w:val="22"/>
          <w:szCs w:val="22"/>
        </w:rPr>
      </w:pPr>
      <w:r>
        <w:rPr>
          <w:sz w:val="22"/>
          <w:szCs w:val="22"/>
        </w:rPr>
        <w:t>Rodzaj opakowania.</w:t>
      </w:r>
    </w:p>
    <w:p w14:paraId="54F0BC6E" w14:textId="77777777" w:rsidR="0069598A" w:rsidRPr="007F28FC" w:rsidRDefault="0069598A" w:rsidP="00282852">
      <w:pPr>
        <w:numPr>
          <w:ilvl w:val="0"/>
          <w:numId w:val="33"/>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282852">
      <w:pPr>
        <w:numPr>
          <w:ilvl w:val="0"/>
          <w:numId w:val="33"/>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8"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3B1F" w14:textId="77777777" w:rsidR="008E33DE" w:rsidRDefault="008E33DE" w:rsidP="0035712B">
      <w:r>
        <w:separator/>
      </w:r>
    </w:p>
  </w:endnote>
  <w:endnote w:type="continuationSeparator" w:id="0">
    <w:p w14:paraId="696AC456" w14:textId="77777777" w:rsidR="008E33DE" w:rsidRDefault="008E33DE"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05637566" w:rsidR="00365D0B" w:rsidRDefault="003C47A7" w:rsidP="0079756C">
    <w:pPr>
      <w:pStyle w:val="Stopka"/>
      <w:rPr>
        <w:i/>
        <w:sz w:val="16"/>
        <w:szCs w:val="16"/>
      </w:rPr>
    </w:pPr>
    <w:r>
      <w:rPr>
        <w:i/>
        <w:sz w:val="16"/>
        <w:szCs w:val="16"/>
      </w:rPr>
      <w:t xml:space="preserve">Dostawa </w:t>
    </w:r>
    <w:r w:rsidR="00857F1C">
      <w:rPr>
        <w:i/>
        <w:sz w:val="16"/>
        <w:szCs w:val="16"/>
      </w:rPr>
      <w:t>tarcicy dla Oddziałów Polskiej Grupy Górniczej SA</w:t>
    </w:r>
    <w:r>
      <w:rPr>
        <w:i/>
        <w:sz w:val="16"/>
        <w:szCs w:val="16"/>
      </w:rPr>
      <w:t xml:space="preserve"> – nr grupy </w:t>
    </w:r>
    <w:r w:rsidR="00857F1C">
      <w:rPr>
        <w:i/>
        <w:sz w:val="16"/>
        <w:szCs w:val="16"/>
      </w:rPr>
      <w:t>201-1</w:t>
    </w:r>
    <w:r>
      <w:rPr>
        <w:i/>
        <w:sz w:val="16"/>
        <w:szCs w:val="16"/>
      </w:rPr>
      <w:t xml:space="preserve"> / Nr sprawy </w:t>
    </w:r>
    <w:r w:rsidR="00857F1C">
      <w:rPr>
        <w:i/>
        <w:sz w:val="16"/>
        <w:szCs w:val="16"/>
      </w:rPr>
      <w:t>702500192</w:t>
    </w:r>
  </w:p>
  <w:p w14:paraId="354E5F56" w14:textId="6C942263" w:rsidR="00365D0B" w:rsidRDefault="00857F1C" w:rsidP="0079756C">
    <w:pPr>
      <w:pStyle w:val="Stopka"/>
    </w:pPr>
    <w:r>
      <w:rPr>
        <w:i/>
        <w:iCs/>
        <w:sz w:val="16"/>
        <w:szCs w:val="16"/>
      </w:rPr>
      <w:t>JMW</w:t>
    </w:r>
    <w:r w:rsidR="00A5640C">
      <w:t xml:space="preserve"> </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DB4C" w14:textId="77777777" w:rsidR="008E33DE" w:rsidRDefault="008E33DE" w:rsidP="0035712B">
      <w:r>
        <w:separator/>
      </w:r>
    </w:p>
  </w:footnote>
  <w:footnote w:type="continuationSeparator" w:id="0">
    <w:p w14:paraId="15AA2227" w14:textId="77777777" w:rsidR="008E33DE" w:rsidRDefault="008E33DE"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37086B"/>
    <w:multiLevelType w:val="hybridMultilevel"/>
    <w:tmpl w:val="7988F4FC"/>
    <w:lvl w:ilvl="0" w:tplc="FFFFFFFF">
      <w:start w:val="1"/>
      <w:numFmt w:val="decimal"/>
      <w:lvlText w:val="%1."/>
      <w:lvlJc w:val="left"/>
      <w:pPr>
        <w:tabs>
          <w:tab w:val="num" w:pos="720"/>
        </w:tabs>
        <w:ind w:left="720" w:hanging="360"/>
      </w:pPr>
      <w:rPr>
        <w:rFonts w:hint="default"/>
        <w:i w:val="0"/>
        <w:i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213A99"/>
    <w:multiLevelType w:val="hybridMultilevel"/>
    <w:tmpl w:val="D3808538"/>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A52882C6">
      <w:start w:val="1"/>
      <w:numFmt w:val="upperRoman"/>
      <w:lvlText w:val="%3."/>
      <w:lvlJc w:val="left"/>
      <w:pPr>
        <w:tabs>
          <w:tab w:val="num" w:pos="2160"/>
        </w:tabs>
        <w:ind w:left="2160" w:hanging="180"/>
      </w:pPr>
      <w:rPr>
        <w:rFonts w:cs="Times New Roman"/>
        <w:b/>
        <w:color w:val="auto"/>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B5900"/>
    <w:multiLevelType w:val="hybridMultilevel"/>
    <w:tmpl w:val="83AE50F4"/>
    <w:lvl w:ilvl="0" w:tplc="C57E1EF2">
      <w:start w:val="1"/>
      <w:numFmt w:val="decimal"/>
      <w:lvlText w:val="%1)"/>
      <w:lvlJc w:val="left"/>
      <w:pPr>
        <w:ind w:left="1004" w:hanging="360"/>
      </w:pPr>
      <w:rPr>
        <w:rFonts w:hint="default"/>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0A60229"/>
    <w:multiLevelType w:val="multilevel"/>
    <w:tmpl w:val="69C4E446"/>
    <w:lvl w:ilvl="0">
      <w:start w:val="1"/>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ind w:left="4120" w:hanging="360"/>
      </w:pPr>
      <w:rPr>
        <w:rFonts w:hint="default"/>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2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6347518"/>
    <w:multiLevelType w:val="hybridMultilevel"/>
    <w:tmpl w:val="A36266E0"/>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1" w15:restartNumberingAfterBreak="0">
    <w:nsid w:val="4AAC6D5D"/>
    <w:multiLevelType w:val="hybridMultilevel"/>
    <w:tmpl w:val="78165B44"/>
    <w:lvl w:ilvl="0" w:tplc="ECE486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D446C72"/>
    <w:multiLevelType w:val="hybridMultilevel"/>
    <w:tmpl w:val="A4EA15D2"/>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6"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2"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56385006">
    <w:abstractNumId w:val="70"/>
  </w:num>
  <w:num w:numId="2" w16cid:durableId="1681156019">
    <w:abstractNumId w:val="1"/>
  </w:num>
  <w:num w:numId="3" w16cid:durableId="366495519">
    <w:abstractNumId w:val="55"/>
    <w:lvlOverride w:ilvl="0">
      <w:startOverride w:val="1"/>
    </w:lvlOverride>
  </w:num>
  <w:num w:numId="4" w16cid:durableId="1389955400">
    <w:abstractNumId w:val="33"/>
    <w:lvlOverride w:ilvl="0">
      <w:startOverride w:val="1"/>
    </w:lvlOverride>
  </w:num>
  <w:num w:numId="5" w16cid:durableId="690646692">
    <w:abstractNumId w:val="19"/>
  </w:num>
  <w:num w:numId="6" w16cid:durableId="1411266996">
    <w:abstractNumId w:val="21"/>
  </w:num>
  <w:num w:numId="7" w16cid:durableId="10957387">
    <w:abstractNumId w:val="30"/>
  </w:num>
  <w:num w:numId="8" w16cid:durableId="536821753">
    <w:abstractNumId w:val="13"/>
  </w:num>
  <w:num w:numId="9" w16cid:durableId="1859544228">
    <w:abstractNumId w:val="35"/>
  </w:num>
  <w:num w:numId="10" w16cid:durableId="687874795">
    <w:abstractNumId w:val="6"/>
  </w:num>
  <w:num w:numId="11" w16cid:durableId="1126314000">
    <w:abstractNumId w:val="49"/>
  </w:num>
  <w:num w:numId="12" w16cid:durableId="216936708">
    <w:abstractNumId w:val="62"/>
  </w:num>
  <w:num w:numId="13" w16cid:durableId="758142781">
    <w:abstractNumId w:val="47"/>
  </w:num>
  <w:num w:numId="14" w16cid:durableId="2040398447">
    <w:abstractNumId w:val="63"/>
  </w:num>
  <w:num w:numId="15" w16cid:durableId="1069842195">
    <w:abstractNumId w:val="5"/>
  </w:num>
  <w:num w:numId="16" w16cid:durableId="1306007539">
    <w:abstractNumId w:val="45"/>
  </w:num>
  <w:num w:numId="17" w16cid:durableId="1523593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3"/>
  </w:num>
  <w:num w:numId="19" w16cid:durableId="340937755">
    <w:abstractNumId w:val="48"/>
  </w:num>
  <w:num w:numId="20" w16cid:durableId="1700741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60"/>
  </w:num>
  <w:num w:numId="23" w16cid:durableId="949777384">
    <w:abstractNumId w:val="59"/>
  </w:num>
  <w:num w:numId="24"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14"/>
  </w:num>
  <w:num w:numId="28" w16cid:durableId="1636327192">
    <w:abstractNumId w:val="26"/>
  </w:num>
  <w:num w:numId="29" w16cid:durableId="483354036">
    <w:abstractNumId w:val="66"/>
  </w:num>
  <w:num w:numId="30" w16cid:durableId="128015261">
    <w:abstractNumId w:val="71"/>
  </w:num>
  <w:num w:numId="31" w16cid:durableId="2040008344">
    <w:abstractNumId w:val="54"/>
  </w:num>
  <w:num w:numId="32" w16cid:durableId="1778211200">
    <w:abstractNumId w:val="23"/>
  </w:num>
  <w:num w:numId="33" w16cid:durableId="493492335">
    <w:abstractNumId w:val="12"/>
  </w:num>
  <w:num w:numId="34" w16cid:durableId="338511497">
    <w:abstractNumId w:val="43"/>
  </w:num>
  <w:num w:numId="35" w16cid:durableId="870344294">
    <w:abstractNumId w:val="68"/>
  </w:num>
  <w:num w:numId="36" w16cid:durableId="11260047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6980237">
    <w:abstractNumId w:val="22"/>
  </w:num>
  <w:num w:numId="38" w16cid:durableId="251475646">
    <w:abstractNumId w:val="27"/>
  </w:num>
  <w:num w:numId="39" w16cid:durableId="5965979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6584210">
    <w:abstractNumId w:val="61"/>
  </w:num>
  <w:num w:numId="41" w16cid:durableId="1509445161">
    <w:abstractNumId w:val="40"/>
  </w:num>
  <w:num w:numId="42" w16cid:durableId="324361626">
    <w:abstractNumId w:val="58"/>
  </w:num>
  <w:num w:numId="43" w16cid:durableId="1449618792">
    <w:abstractNumId w:val="44"/>
  </w:num>
  <w:num w:numId="44" w16cid:durableId="220487036">
    <w:abstractNumId w:val="53"/>
  </w:num>
  <w:num w:numId="45" w16cid:durableId="1619948733">
    <w:abstractNumId w:val="17"/>
  </w:num>
  <w:num w:numId="46" w16cid:durableId="1406538486">
    <w:abstractNumId w:val="20"/>
  </w:num>
  <w:num w:numId="47" w16cid:durableId="1485049060">
    <w:abstractNumId w:val="8"/>
  </w:num>
  <w:num w:numId="48" w16cid:durableId="338508002">
    <w:abstractNumId w:val="39"/>
  </w:num>
  <w:num w:numId="49" w16cid:durableId="1696691368">
    <w:abstractNumId w:val="50"/>
  </w:num>
  <w:num w:numId="50" w16cid:durableId="686444039">
    <w:abstractNumId w:val="57"/>
  </w:num>
  <w:num w:numId="51" w16cid:durableId="140313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3435827">
    <w:abstractNumId w:val="29"/>
  </w:num>
  <w:num w:numId="53" w16cid:durableId="1848910384">
    <w:abstractNumId w:val="7"/>
  </w:num>
  <w:num w:numId="54" w16cid:durableId="1744570634">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16cid:durableId="221716350">
    <w:abstractNumId w:val="65"/>
  </w:num>
  <w:num w:numId="56" w16cid:durableId="1412845620">
    <w:abstractNumId w:val="16"/>
  </w:num>
  <w:num w:numId="57" w16cid:durableId="390736613">
    <w:abstractNumId w:val="72"/>
  </w:num>
  <w:num w:numId="58" w16cid:durableId="1141196892">
    <w:abstractNumId w:val="24"/>
  </w:num>
  <w:num w:numId="59" w16cid:durableId="1159924716">
    <w:abstractNumId w:val="0"/>
  </w:num>
  <w:num w:numId="60" w16cid:durableId="156962698">
    <w:abstractNumId w:val="34"/>
  </w:num>
  <w:num w:numId="61" w16cid:durableId="1589925755">
    <w:abstractNumId w:val="15"/>
  </w:num>
  <w:num w:numId="62" w16cid:durableId="1270505336">
    <w:abstractNumId w:val="56"/>
  </w:num>
  <w:num w:numId="63" w16cid:durableId="1009256391">
    <w:abstractNumId w:val="18"/>
  </w:num>
  <w:num w:numId="64" w16cid:durableId="213087144">
    <w:abstractNumId w:val="67"/>
  </w:num>
  <w:num w:numId="65" w16cid:durableId="867988362">
    <w:abstractNumId w:val="11"/>
  </w:num>
  <w:num w:numId="66" w16cid:durableId="1469741409">
    <w:abstractNumId w:val="46"/>
    <w:lvlOverride w:ilvl="0"/>
    <w:lvlOverride w:ilvl="1">
      <w:startOverride w:val="1"/>
    </w:lvlOverride>
    <w:lvlOverride w:ilvl="2"/>
    <w:lvlOverride w:ilvl="3"/>
    <w:lvlOverride w:ilvl="4"/>
    <w:lvlOverride w:ilvl="5"/>
    <w:lvlOverride w:ilvl="6"/>
    <w:lvlOverride w:ilvl="7"/>
    <w:lvlOverride w:ilvl="8"/>
  </w:num>
  <w:num w:numId="67" w16cid:durableId="1234897396">
    <w:abstractNumId w:val="31"/>
  </w:num>
  <w:num w:numId="68" w16cid:durableId="743453444">
    <w:abstractNumId w:val="64"/>
  </w:num>
  <w:num w:numId="69" w16cid:durableId="15248551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86498723">
    <w:abstractNumId w:val="25"/>
  </w:num>
  <w:num w:numId="71" w16cid:durableId="1001354626">
    <w:abstractNumId w:val="38"/>
  </w:num>
  <w:num w:numId="72" w16cid:durableId="1573544501">
    <w:abstractNumId w:val="4"/>
  </w:num>
  <w:num w:numId="73" w16cid:durableId="1271476289">
    <w:abstractNumId w:val="41"/>
  </w:num>
  <w:num w:numId="74" w16cid:durableId="103810283">
    <w:abstractNumId w:val="42"/>
  </w:num>
  <w:num w:numId="75" w16cid:durableId="1320578833">
    <w:abstractNumId w:val="10"/>
  </w:num>
  <w:num w:numId="76" w16cid:durableId="1338649858">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0815"/>
    <w:rsid w:val="00004EB2"/>
    <w:rsid w:val="00026801"/>
    <w:rsid w:val="0004088C"/>
    <w:rsid w:val="00042997"/>
    <w:rsid w:val="00043584"/>
    <w:rsid w:val="00050CB5"/>
    <w:rsid w:val="0006282E"/>
    <w:rsid w:val="00077E9C"/>
    <w:rsid w:val="00090D8E"/>
    <w:rsid w:val="000A1D41"/>
    <w:rsid w:val="000E073B"/>
    <w:rsid w:val="000F0BD6"/>
    <w:rsid w:val="00100061"/>
    <w:rsid w:val="00115D25"/>
    <w:rsid w:val="00125EB3"/>
    <w:rsid w:val="00171E0D"/>
    <w:rsid w:val="0017626F"/>
    <w:rsid w:val="00184AD0"/>
    <w:rsid w:val="001A7B50"/>
    <w:rsid w:val="001B0969"/>
    <w:rsid w:val="001B15BA"/>
    <w:rsid w:val="001B7FD8"/>
    <w:rsid w:val="00221B96"/>
    <w:rsid w:val="0022441D"/>
    <w:rsid w:val="0026554C"/>
    <w:rsid w:val="00282852"/>
    <w:rsid w:val="00284F5C"/>
    <w:rsid w:val="002B266F"/>
    <w:rsid w:val="002B4626"/>
    <w:rsid w:val="002E009B"/>
    <w:rsid w:val="002E17DB"/>
    <w:rsid w:val="002F6F18"/>
    <w:rsid w:val="003046D0"/>
    <w:rsid w:val="003278B4"/>
    <w:rsid w:val="00327C69"/>
    <w:rsid w:val="00352867"/>
    <w:rsid w:val="003555C5"/>
    <w:rsid w:val="00356A83"/>
    <w:rsid w:val="0035712B"/>
    <w:rsid w:val="00365D0B"/>
    <w:rsid w:val="003A3CE8"/>
    <w:rsid w:val="003B0434"/>
    <w:rsid w:val="003C47A7"/>
    <w:rsid w:val="003D0593"/>
    <w:rsid w:val="003D3377"/>
    <w:rsid w:val="003E7376"/>
    <w:rsid w:val="004134C3"/>
    <w:rsid w:val="004173A1"/>
    <w:rsid w:val="004531A8"/>
    <w:rsid w:val="00474E8C"/>
    <w:rsid w:val="00493290"/>
    <w:rsid w:val="004B366D"/>
    <w:rsid w:val="004D682C"/>
    <w:rsid w:val="004F2EA0"/>
    <w:rsid w:val="004F5E34"/>
    <w:rsid w:val="0052178C"/>
    <w:rsid w:val="00553807"/>
    <w:rsid w:val="0058761B"/>
    <w:rsid w:val="005A6CD3"/>
    <w:rsid w:val="005B1F77"/>
    <w:rsid w:val="005B3A41"/>
    <w:rsid w:val="005B3D7E"/>
    <w:rsid w:val="005C0700"/>
    <w:rsid w:val="005C3DDE"/>
    <w:rsid w:val="005F2CA2"/>
    <w:rsid w:val="005F6015"/>
    <w:rsid w:val="00601B9C"/>
    <w:rsid w:val="006278BD"/>
    <w:rsid w:val="00632415"/>
    <w:rsid w:val="00673834"/>
    <w:rsid w:val="00684186"/>
    <w:rsid w:val="00690576"/>
    <w:rsid w:val="0069598A"/>
    <w:rsid w:val="006A6906"/>
    <w:rsid w:val="006B02D7"/>
    <w:rsid w:val="006B1CC8"/>
    <w:rsid w:val="006B32F5"/>
    <w:rsid w:val="006B3D65"/>
    <w:rsid w:val="006D73EE"/>
    <w:rsid w:val="00711718"/>
    <w:rsid w:val="00722949"/>
    <w:rsid w:val="0073300F"/>
    <w:rsid w:val="007449EA"/>
    <w:rsid w:val="007A3A8C"/>
    <w:rsid w:val="007A558F"/>
    <w:rsid w:val="007B05FA"/>
    <w:rsid w:val="007D5ED9"/>
    <w:rsid w:val="007F541B"/>
    <w:rsid w:val="00816339"/>
    <w:rsid w:val="00827BD7"/>
    <w:rsid w:val="00831CB0"/>
    <w:rsid w:val="00837F7B"/>
    <w:rsid w:val="0084615C"/>
    <w:rsid w:val="00857F1C"/>
    <w:rsid w:val="00864FC9"/>
    <w:rsid w:val="0087626F"/>
    <w:rsid w:val="008909BE"/>
    <w:rsid w:val="008A4E34"/>
    <w:rsid w:val="008D719A"/>
    <w:rsid w:val="008E33DE"/>
    <w:rsid w:val="009141E8"/>
    <w:rsid w:val="00915D9D"/>
    <w:rsid w:val="00926DF2"/>
    <w:rsid w:val="00935259"/>
    <w:rsid w:val="00936948"/>
    <w:rsid w:val="009615E7"/>
    <w:rsid w:val="009A0786"/>
    <w:rsid w:val="009E5113"/>
    <w:rsid w:val="009F4F5C"/>
    <w:rsid w:val="00A040E9"/>
    <w:rsid w:val="00A27858"/>
    <w:rsid w:val="00A36738"/>
    <w:rsid w:val="00A5640C"/>
    <w:rsid w:val="00A622B7"/>
    <w:rsid w:val="00A66D43"/>
    <w:rsid w:val="00A828CC"/>
    <w:rsid w:val="00B505B6"/>
    <w:rsid w:val="00B6260E"/>
    <w:rsid w:val="00B906DD"/>
    <w:rsid w:val="00B955BE"/>
    <w:rsid w:val="00C57C45"/>
    <w:rsid w:val="00C6024A"/>
    <w:rsid w:val="00C65D1B"/>
    <w:rsid w:val="00CA6A1F"/>
    <w:rsid w:val="00CC4028"/>
    <w:rsid w:val="00CD27FF"/>
    <w:rsid w:val="00CF51D5"/>
    <w:rsid w:val="00D32129"/>
    <w:rsid w:val="00D3795E"/>
    <w:rsid w:val="00D430F3"/>
    <w:rsid w:val="00D6061D"/>
    <w:rsid w:val="00D81285"/>
    <w:rsid w:val="00D91390"/>
    <w:rsid w:val="00DA334B"/>
    <w:rsid w:val="00DD2570"/>
    <w:rsid w:val="00DD3735"/>
    <w:rsid w:val="00DF2B48"/>
    <w:rsid w:val="00E00E74"/>
    <w:rsid w:val="00E056F2"/>
    <w:rsid w:val="00E10763"/>
    <w:rsid w:val="00E1179A"/>
    <w:rsid w:val="00E36F42"/>
    <w:rsid w:val="00E55F67"/>
    <w:rsid w:val="00E61631"/>
    <w:rsid w:val="00E64F6B"/>
    <w:rsid w:val="00E75B48"/>
    <w:rsid w:val="00EB4915"/>
    <w:rsid w:val="00EC1F1A"/>
    <w:rsid w:val="00F64754"/>
    <w:rsid w:val="00F85083"/>
    <w:rsid w:val="00F920E3"/>
    <w:rsid w:val="00FA7DAB"/>
    <w:rsid w:val="00FC2223"/>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hyperlink" Target="https://korporacja.pgg.pl/dostawcy/przetargi" TargetMode="Externa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image" Target="media/image2.png"/><Relationship Id="rId27" Type="http://schemas.openxmlformats.org/officeDocument/2006/relationships/image" Target="media/image6.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12666</Words>
  <Characters>76001</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21</cp:revision>
  <cp:lastPrinted>2025-03-06T08:26:00Z</cp:lastPrinted>
  <dcterms:created xsi:type="dcterms:W3CDTF">2025-02-06T07:25:00Z</dcterms:created>
  <dcterms:modified xsi:type="dcterms:W3CDTF">2025-03-06T08:30:00Z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